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214" w:rsidRPr="00CC5214" w:rsidRDefault="00CC5214" w:rsidP="00CC5214">
      <w:pPr>
        <w:rPr>
          <w:rFonts w:ascii="Arial" w:hAnsi="Arial" w:cs="Arial"/>
          <w:b/>
          <w:sz w:val="24"/>
          <w:szCs w:val="24"/>
        </w:rPr>
      </w:pPr>
      <w:r w:rsidRPr="00CC5214">
        <w:rPr>
          <w:rFonts w:ascii="Arial" w:hAnsi="Arial" w:cs="Arial"/>
          <w:b/>
          <w:sz w:val="24"/>
          <w:szCs w:val="24"/>
        </w:rPr>
        <w:t>KSB s</w:t>
      </w:r>
      <w:r>
        <w:rPr>
          <w:rFonts w:ascii="Arial" w:hAnsi="Arial" w:cs="Arial"/>
          <w:b/>
          <w:sz w:val="24"/>
          <w:szCs w:val="24"/>
        </w:rPr>
        <w:t xml:space="preserve">uministra bombas para el mayor proyecto de aguas residuales en Europa </w:t>
      </w:r>
    </w:p>
    <w:p w:rsidR="00CC5214" w:rsidRDefault="00CC5214" w:rsidP="00CC5214">
      <w:pPr>
        <w:rPr>
          <w:rFonts w:ascii="Arial" w:hAnsi="Arial" w:cs="Arial"/>
        </w:rPr>
      </w:pPr>
    </w:p>
    <w:p w:rsidR="001D4D8C" w:rsidRDefault="00CC5214" w:rsidP="00CC52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KSB </w:t>
      </w:r>
      <w:r w:rsidRPr="00CC5214">
        <w:rPr>
          <w:rFonts w:ascii="Arial" w:hAnsi="Arial" w:cs="Arial"/>
        </w:rPr>
        <w:t xml:space="preserve"> suministró 21 bombas a</w:t>
      </w:r>
      <w:r>
        <w:rPr>
          <w:rFonts w:ascii="Arial" w:hAnsi="Arial" w:cs="Arial"/>
        </w:rPr>
        <w:t xml:space="preserve"> la cooperativa alemana</w:t>
      </w:r>
      <w:r w:rsidRPr="00CC5214">
        <w:rPr>
          <w:rFonts w:ascii="Arial" w:hAnsi="Arial" w:cs="Arial"/>
        </w:rPr>
        <w:t xml:space="preserve"> </w:t>
      </w:r>
      <w:proofErr w:type="spellStart"/>
      <w:r w:rsidRPr="00CC5214">
        <w:rPr>
          <w:rFonts w:ascii="Arial" w:hAnsi="Arial" w:cs="Arial"/>
        </w:rPr>
        <w:t>Emschergenossenschaft</w:t>
      </w:r>
      <w:proofErr w:type="spellEnd"/>
      <w:r>
        <w:rPr>
          <w:rFonts w:ascii="Arial" w:hAnsi="Arial" w:cs="Arial"/>
        </w:rPr>
        <w:t>,</w:t>
      </w:r>
      <w:r w:rsidR="001D4D8C">
        <w:rPr>
          <w:rFonts w:ascii="Arial" w:hAnsi="Arial" w:cs="Arial"/>
        </w:rPr>
        <w:t xml:space="preserve"> para el sistema de alcantarillado</w:t>
      </w:r>
      <w:r w:rsidRPr="00CC5214">
        <w:rPr>
          <w:rFonts w:ascii="Arial" w:hAnsi="Arial" w:cs="Arial"/>
        </w:rPr>
        <w:t xml:space="preserve"> de </w:t>
      </w:r>
      <w:proofErr w:type="spellStart"/>
      <w:r w:rsidRPr="00CC5214">
        <w:rPr>
          <w:rFonts w:ascii="Arial" w:hAnsi="Arial" w:cs="Arial"/>
        </w:rPr>
        <w:t>Emscher</w:t>
      </w:r>
      <w:proofErr w:type="spellEnd"/>
      <w:r w:rsidR="001D4D8C">
        <w:rPr>
          <w:rFonts w:ascii="Arial" w:hAnsi="Arial" w:cs="Arial"/>
        </w:rPr>
        <w:t xml:space="preserve"> (Alemania)</w:t>
      </w:r>
      <w:r w:rsidRPr="00CC5214">
        <w:rPr>
          <w:rFonts w:ascii="Arial" w:hAnsi="Arial" w:cs="Arial"/>
        </w:rPr>
        <w:t xml:space="preserve">, también conocida como canal de </w:t>
      </w:r>
      <w:proofErr w:type="spellStart"/>
      <w:r w:rsidRPr="00CC5214">
        <w:rPr>
          <w:rFonts w:ascii="Arial" w:hAnsi="Arial" w:cs="Arial"/>
        </w:rPr>
        <w:t>Emscher</w:t>
      </w:r>
      <w:proofErr w:type="spellEnd"/>
      <w:r w:rsidRPr="00CC5214">
        <w:rPr>
          <w:rFonts w:ascii="Arial" w:hAnsi="Arial" w:cs="Arial"/>
        </w:rPr>
        <w:t xml:space="preserve">, que es actualmente el proyecto de aguas residuales más grande de Europa. Las bombas se </w:t>
      </w:r>
      <w:r w:rsidR="001D4D8C">
        <w:rPr>
          <w:rFonts w:ascii="Arial" w:hAnsi="Arial" w:cs="Arial"/>
        </w:rPr>
        <w:t>utilizarán</w:t>
      </w:r>
      <w:r w:rsidRPr="00CC5214">
        <w:rPr>
          <w:rFonts w:ascii="Arial" w:hAnsi="Arial" w:cs="Arial"/>
        </w:rPr>
        <w:t xml:space="preserve"> como bombas principales en dos nuevas estaciones de bombeo gestionadas por </w:t>
      </w:r>
      <w:proofErr w:type="spellStart"/>
      <w:r w:rsidRPr="00CC5214">
        <w:rPr>
          <w:rFonts w:ascii="Arial" w:hAnsi="Arial" w:cs="Arial"/>
        </w:rPr>
        <w:t>Emschergenossenschaft</w:t>
      </w:r>
      <w:proofErr w:type="spellEnd"/>
      <w:r w:rsidRPr="00CC5214">
        <w:rPr>
          <w:rFonts w:ascii="Arial" w:hAnsi="Arial" w:cs="Arial"/>
        </w:rPr>
        <w:t xml:space="preserve"> en </w:t>
      </w:r>
      <w:proofErr w:type="spellStart"/>
      <w:r w:rsidRPr="00CC5214">
        <w:rPr>
          <w:rFonts w:ascii="Arial" w:hAnsi="Arial" w:cs="Arial"/>
        </w:rPr>
        <w:t>Bottrop</w:t>
      </w:r>
      <w:proofErr w:type="spellEnd"/>
      <w:r w:rsidRPr="00CC5214">
        <w:rPr>
          <w:rFonts w:ascii="Arial" w:hAnsi="Arial" w:cs="Arial"/>
        </w:rPr>
        <w:t xml:space="preserve"> y </w:t>
      </w:r>
      <w:proofErr w:type="spellStart"/>
      <w:r w:rsidRPr="00CC5214">
        <w:rPr>
          <w:rFonts w:ascii="Arial" w:hAnsi="Arial" w:cs="Arial"/>
        </w:rPr>
        <w:t>Gelsenkirchen</w:t>
      </w:r>
      <w:proofErr w:type="spellEnd"/>
      <w:r w:rsidRPr="00CC5214">
        <w:rPr>
          <w:rFonts w:ascii="Arial" w:hAnsi="Arial" w:cs="Arial"/>
        </w:rPr>
        <w:t xml:space="preserve">. Para este proyecto se entregaron bombas especialmente modificadas </w:t>
      </w:r>
      <w:r w:rsidR="001D4D8C">
        <w:rPr>
          <w:rFonts w:ascii="Arial" w:hAnsi="Arial" w:cs="Arial"/>
        </w:rPr>
        <w:t xml:space="preserve">de la gama </w:t>
      </w:r>
      <w:proofErr w:type="spellStart"/>
      <w:r w:rsidR="001D4D8C">
        <w:rPr>
          <w:rFonts w:ascii="Arial" w:hAnsi="Arial" w:cs="Arial"/>
        </w:rPr>
        <w:t>Sewatec</w:t>
      </w:r>
      <w:proofErr w:type="spellEnd"/>
      <w:r w:rsidR="001D4D8C">
        <w:rPr>
          <w:rFonts w:ascii="Arial" w:hAnsi="Arial" w:cs="Arial"/>
        </w:rPr>
        <w:t>. Esta</w:t>
      </w:r>
      <w:r w:rsidRPr="00CC5214">
        <w:rPr>
          <w:rFonts w:ascii="Arial" w:hAnsi="Arial" w:cs="Arial"/>
        </w:rPr>
        <w:t xml:space="preserve"> serie se utiliza en numerosas estaciones de bombeo de aguas residuales en todo el mundo. </w:t>
      </w:r>
    </w:p>
    <w:p w:rsidR="001D4D8C" w:rsidRDefault="001D4D8C" w:rsidP="00CC5214">
      <w:pPr>
        <w:rPr>
          <w:rFonts w:ascii="Arial" w:hAnsi="Arial" w:cs="Arial"/>
        </w:rPr>
      </w:pPr>
    </w:p>
    <w:p w:rsidR="002A1859" w:rsidRDefault="002A1859" w:rsidP="00CC5214">
      <w:pPr>
        <w:rPr>
          <w:rFonts w:ascii="Arial" w:hAnsi="Arial" w:cs="Arial"/>
        </w:rPr>
      </w:pPr>
      <w:r>
        <w:rPr>
          <w:rFonts w:ascii="Arial" w:hAnsi="Arial" w:cs="Arial"/>
        </w:rPr>
        <w:t>Los tamaños</w:t>
      </w:r>
      <w:r w:rsidR="00CC5214" w:rsidRPr="00CC5214">
        <w:rPr>
          <w:rFonts w:ascii="Arial" w:hAnsi="Arial" w:cs="Arial"/>
        </w:rPr>
        <w:t xml:space="preserve"> más grandes tienen una pote</w:t>
      </w:r>
      <w:r>
        <w:rPr>
          <w:rFonts w:ascii="Arial" w:hAnsi="Arial" w:cs="Arial"/>
        </w:rPr>
        <w:t>ncia nominal de 470 kW y bombean</w:t>
      </w:r>
      <w:r w:rsidR="00CC5214" w:rsidRPr="00CC5214">
        <w:rPr>
          <w:rFonts w:ascii="Arial" w:hAnsi="Arial" w:cs="Arial"/>
        </w:rPr>
        <w:t xml:space="preserve"> hasta 6</w:t>
      </w:r>
      <w:r>
        <w:rPr>
          <w:rFonts w:ascii="Arial" w:hAnsi="Arial" w:cs="Arial"/>
        </w:rPr>
        <w:t>.480 m</w:t>
      </w:r>
      <w:r w:rsidRPr="002A1859">
        <w:rPr>
          <w:rFonts w:ascii="Helvetica" w:hAnsi="Helvetica" w:cs="Arial"/>
          <w:vertAlign w:val="superscript"/>
        </w:rPr>
        <w:t>3</w:t>
      </w:r>
      <w:r>
        <w:rPr>
          <w:rFonts w:ascii="Arial" w:hAnsi="Arial" w:cs="Arial"/>
        </w:rPr>
        <w:t>/h</w:t>
      </w:r>
      <w:r w:rsidR="00CC5214" w:rsidRPr="00CC5214">
        <w:rPr>
          <w:rFonts w:ascii="Arial" w:hAnsi="Arial" w:cs="Arial"/>
        </w:rPr>
        <w:t xml:space="preserve">. Una característica técnica especial de las bombas es su diseño de carcasa. A diferencia de la carcasa estándar de </w:t>
      </w:r>
      <w:r>
        <w:rPr>
          <w:rFonts w:ascii="Arial" w:hAnsi="Arial" w:cs="Arial"/>
        </w:rPr>
        <w:t xml:space="preserve">la serie </w:t>
      </w:r>
      <w:proofErr w:type="spellStart"/>
      <w:r>
        <w:rPr>
          <w:rFonts w:ascii="Arial" w:hAnsi="Arial" w:cs="Arial"/>
        </w:rPr>
        <w:t>Sewatec</w:t>
      </w:r>
      <w:proofErr w:type="spellEnd"/>
      <w:r>
        <w:rPr>
          <w:rFonts w:ascii="Arial" w:hAnsi="Arial" w:cs="Arial"/>
        </w:rPr>
        <w:t>, las nuevas</w:t>
      </w:r>
      <w:r w:rsidR="00CC5214" w:rsidRPr="00CC5214">
        <w:rPr>
          <w:rFonts w:ascii="Arial" w:hAnsi="Arial" w:cs="Arial"/>
        </w:rPr>
        <w:t xml:space="preserve"> fueron diseñadas con</w:t>
      </w:r>
      <w:r>
        <w:rPr>
          <w:rFonts w:ascii="Arial" w:hAnsi="Arial" w:cs="Arial"/>
        </w:rPr>
        <w:t xml:space="preserve"> bridas de impulsión</w:t>
      </w:r>
      <w:r w:rsidR="00CC5214" w:rsidRPr="00CC5214">
        <w:rPr>
          <w:rFonts w:ascii="Arial" w:hAnsi="Arial" w:cs="Arial"/>
        </w:rPr>
        <w:t xml:space="preserve"> tangencial por los ingenieros de KSB para lograr aún mejores eficiencias. Los impulsores también fueron optimizados para asegurar una excelente eficiencia sin comprometer el alto nivel</w:t>
      </w:r>
      <w:r>
        <w:rPr>
          <w:rFonts w:ascii="Arial" w:hAnsi="Arial" w:cs="Arial"/>
        </w:rPr>
        <w:t xml:space="preserve"> de fiabilidad</w:t>
      </w:r>
      <w:r w:rsidR="00CC5214" w:rsidRPr="00CC5214">
        <w:rPr>
          <w:rFonts w:ascii="Arial" w:hAnsi="Arial" w:cs="Arial"/>
        </w:rPr>
        <w:t xml:space="preserve">. </w:t>
      </w:r>
    </w:p>
    <w:p w:rsidR="002A1859" w:rsidRDefault="002A1859" w:rsidP="00CC5214">
      <w:pPr>
        <w:rPr>
          <w:rFonts w:ascii="Arial" w:hAnsi="Arial" w:cs="Arial"/>
        </w:rPr>
      </w:pPr>
    </w:p>
    <w:p w:rsidR="002A1859" w:rsidRDefault="00CC5214" w:rsidP="00CC5214">
      <w:pPr>
        <w:rPr>
          <w:rFonts w:ascii="Arial" w:hAnsi="Arial" w:cs="Arial"/>
        </w:rPr>
      </w:pPr>
      <w:r w:rsidRPr="00CC5214">
        <w:rPr>
          <w:rFonts w:ascii="Arial" w:hAnsi="Arial" w:cs="Arial"/>
        </w:rPr>
        <w:t xml:space="preserve">Las eficiencias que las bombas alcanzaron en la instalación de prueba excedieron los valores establecidos mediante la simulación CFD (dinámica de fluidos computacional). La fábrica de KSB en Halle / </w:t>
      </w:r>
      <w:proofErr w:type="spellStart"/>
      <w:r w:rsidRPr="00CC5214">
        <w:rPr>
          <w:rFonts w:ascii="Arial" w:hAnsi="Arial" w:cs="Arial"/>
        </w:rPr>
        <w:t>Saal</w:t>
      </w:r>
      <w:r w:rsidR="002A1859">
        <w:rPr>
          <w:rFonts w:ascii="Arial" w:hAnsi="Arial" w:cs="Arial"/>
        </w:rPr>
        <w:t>e</w:t>
      </w:r>
      <w:proofErr w:type="spellEnd"/>
      <w:r w:rsidR="002A1859">
        <w:rPr>
          <w:rFonts w:ascii="Arial" w:hAnsi="Arial" w:cs="Arial"/>
        </w:rPr>
        <w:t xml:space="preserve"> fabricó las</w:t>
      </w:r>
      <w:r w:rsidRPr="00CC5214">
        <w:rPr>
          <w:rFonts w:ascii="Arial" w:hAnsi="Arial" w:cs="Arial"/>
        </w:rPr>
        <w:t xml:space="preserve"> bombas para este gran proyecto, incluyendo dos b</w:t>
      </w:r>
      <w:r w:rsidR="002A1859">
        <w:rPr>
          <w:rFonts w:ascii="Arial" w:hAnsi="Arial" w:cs="Arial"/>
        </w:rPr>
        <w:t>ombas enormes en diseño monobloc</w:t>
      </w:r>
      <w:r w:rsidRPr="00CC5214">
        <w:rPr>
          <w:rFonts w:ascii="Arial" w:hAnsi="Arial" w:cs="Arial"/>
        </w:rPr>
        <w:t xml:space="preserve"> (foto) especialmente fabricado para la estación de bombeo de </w:t>
      </w:r>
      <w:proofErr w:type="spellStart"/>
      <w:r w:rsidRPr="00CC5214">
        <w:rPr>
          <w:rFonts w:ascii="Arial" w:hAnsi="Arial" w:cs="Arial"/>
        </w:rPr>
        <w:t>Gelsenkirchen</w:t>
      </w:r>
      <w:proofErr w:type="spellEnd"/>
      <w:r w:rsidRPr="00CC5214">
        <w:rPr>
          <w:rFonts w:ascii="Arial" w:hAnsi="Arial" w:cs="Arial"/>
        </w:rPr>
        <w:t xml:space="preserve">. </w:t>
      </w:r>
    </w:p>
    <w:p w:rsidR="002A1859" w:rsidRDefault="002A1859" w:rsidP="00CC5214">
      <w:pPr>
        <w:rPr>
          <w:rFonts w:ascii="Arial" w:hAnsi="Arial" w:cs="Arial"/>
        </w:rPr>
      </w:pPr>
    </w:p>
    <w:p w:rsidR="00CC5214" w:rsidRDefault="00CC5214" w:rsidP="00CC5214">
      <w:pPr>
        <w:rPr>
          <w:rFonts w:ascii="Arial" w:hAnsi="Arial" w:cs="Arial"/>
        </w:rPr>
      </w:pPr>
      <w:r w:rsidRPr="00CC5214">
        <w:rPr>
          <w:rFonts w:ascii="Arial" w:hAnsi="Arial" w:cs="Arial"/>
        </w:rPr>
        <w:t xml:space="preserve">Las estaciones de bombeo en </w:t>
      </w:r>
      <w:proofErr w:type="spellStart"/>
      <w:r w:rsidRPr="00CC5214">
        <w:rPr>
          <w:rFonts w:ascii="Arial" w:hAnsi="Arial" w:cs="Arial"/>
        </w:rPr>
        <w:t>Bottrop</w:t>
      </w:r>
      <w:proofErr w:type="spellEnd"/>
      <w:r w:rsidRPr="00CC5214">
        <w:rPr>
          <w:rFonts w:ascii="Arial" w:hAnsi="Arial" w:cs="Arial"/>
        </w:rPr>
        <w:t xml:space="preserve"> y </w:t>
      </w:r>
      <w:proofErr w:type="spellStart"/>
      <w:r w:rsidRPr="00CC5214">
        <w:rPr>
          <w:rFonts w:ascii="Arial" w:hAnsi="Arial" w:cs="Arial"/>
        </w:rPr>
        <w:t>Gelsenk</w:t>
      </w:r>
      <w:r w:rsidR="002A1859">
        <w:rPr>
          <w:rFonts w:ascii="Arial" w:hAnsi="Arial" w:cs="Arial"/>
        </w:rPr>
        <w:t>irchen</w:t>
      </w:r>
      <w:proofErr w:type="spellEnd"/>
      <w:r w:rsidR="002A1859">
        <w:rPr>
          <w:rFonts w:ascii="Arial" w:hAnsi="Arial" w:cs="Arial"/>
        </w:rPr>
        <w:t xml:space="preserve"> se utilizan para gestionar</w:t>
      </w:r>
      <w:r w:rsidRPr="00CC5214">
        <w:rPr>
          <w:rFonts w:ascii="Arial" w:hAnsi="Arial" w:cs="Arial"/>
        </w:rPr>
        <w:t xml:space="preserve"> las aguas residuales del valle de </w:t>
      </w:r>
      <w:proofErr w:type="spellStart"/>
      <w:r w:rsidRPr="00CC5214">
        <w:rPr>
          <w:rFonts w:ascii="Arial" w:hAnsi="Arial" w:cs="Arial"/>
        </w:rPr>
        <w:t>Emscher</w:t>
      </w:r>
      <w:proofErr w:type="spellEnd"/>
      <w:r w:rsidRPr="00CC5214">
        <w:rPr>
          <w:rFonts w:ascii="Arial" w:hAnsi="Arial" w:cs="Arial"/>
        </w:rPr>
        <w:t xml:space="preserve"> del este</w:t>
      </w:r>
      <w:r w:rsidR="00D6750A">
        <w:rPr>
          <w:rFonts w:ascii="Arial" w:hAnsi="Arial" w:cs="Arial"/>
        </w:rPr>
        <w:t xml:space="preserve"> a las secciones de alcantarillado</w:t>
      </w:r>
      <w:r w:rsidRPr="00CC5214">
        <w:rPr>
          <w:rFonts w:ascii="Arial" w:hAnsi="Arial" w:cs="Arial"/>
        </w:rPr>
        <w:t xml:space="preserve"> situadas en un nivel más alto. Desde allí el agua fluye hacia las plantas de tratamiento de aguas residuales operadas por </w:t>
      </w:r>
      <w:proofErr w:type="spellStart"/>
      <w:r w:rsidRPr="00CC5214">
        <w:rPr>
          <w:rFonts w:ascii="Arial" w:hAnsi="Arial" w:cs="Arial"/>
        </w:rPr>
        <w:t>Emschergenossenschaft</w:t>
      </w:r>
      <w:proofErr w:type="spellEnd"/>
      <w:r w:rsidRPr="00CC5214">
        <w:rPr>
          <w:rFonts w:ascii="Arial" w:hAnsi="Arial" w:cs="Arial"/>
        </w:rPr>
        <w:t xml:space="preserve">. A lo largo de 51 kilómetros, el canal </w:t>
      </w:r>
      <w:proofErr w:type="spellStart"/>
      <w:r w:rsidRPr="00CC5214">
        <w:rPr>
          <w:rFonts w:ascii="Arial" w:hAnsi="Arial" w:cs="Arial"/>
        </w:rPr>
        <w:t>Emscher</w:t>
      </w:r>
      <w:proofErr w:type="spellEnd"/>
      <w:r w:rsidRPr="00CC5214">
        <w:rPr>
          <w:rFonts w:ascii="Arial" w:hAnsi="Arial" w:cs="Arial"/>
        </w:rPr>
        <w:t xml:space="preserve"> recoge las aguas residuales producidas por más de 1,8 millones de pers</w:t>
      </w:r>
      <w:r w:rsidR="00D6750A">
        <w:rPr>
          <w:rFonts w:ascii="Arial" w:hAnsi="Arial" w:cs="Arial"/>
        </w:rPr>
        <w:t>onas y de</w:t>
      </w:r>
      <w:r w:rsidRPr="00CC5214">
        <w:rPr>
          <w:rFonts w:ascii="Arial" w:hAnsi="Arial" w:cs="Arial"/>
        </w:rPr>
        <w:t xml:space="preserve"> las plantas industriales y comerciales de la zona. El canal transporta las aguas residuales a la planta de tratamiento en </w:t>
      </w:r>
      <w:proofErr w:type="spellStart"/>
      <w:r w:rsidRPr="00CC5214">
        <w:rPr>
          <w:rFonts w:ascii="Arial" w:hAnsi="Arial" w:cs="Arial"/>
        </w:rPr>
        <w:t>Bottrop</w:t>
      </w:r>
      <w:proofErr w:type="spellEnd"/>
      <w:r w:rsidRPr="00CC5214">
        <w:rPr>
          <w:rFonts w:ascii="Arial" w:hAnsi="Arial" w:cs="Arial"/>
        </w:rPr>
        <w:t xml:space="preserve"> y la planta de tratamiento de aguas residuales de </w:t>
      </w:r>
      <w:proofErr w:type="spellStart"/>
      <w:r w:rsidRPr="00CC5214">
        <w:rPr>
          <w:rFonts w:ascii="Arial" w:hAnsi="Arial" w:cs="Arial"/>
        </w:rPr>
        <w:t>Emschermündung</w:t>
      </w:r>
      <w:proofErr w:type="spellEnd"/>
      <w:r w:rsidRPr="00CC5214">
        <w:rPr>
          <w:rFonts w:ascii="Arial" w:hAnsi="Arial" w:cs="Arial"/>
        </w:rPr>
        <w:t xml:space="preserve"> en </w:t>
      </w:r>
      <w:proofErr w:type="spellStart"/>
      <w:r w:rsidRPr="00CC5214">
        <w:rPr>
          <w:rFonts w:ascii="Arial" w:hAnsi="Arial" w:cs="Arial"/>
        </w:rPr>
        <w:t>Dinslaken</w:t>
      </w:r>
      <w:proofErr w:type="spellEnd"/>
      <w:r w:rsidRPr="00CC5214">
        <w:rPr>
          <w:rFonts w:ascii="Arial" w:hAnsi="Arial" w:cs="Arial"/>
        </w:rPr>
        <w:t>.</w:t>
      </w:r>
    </w:p>
    <w:p w:rsidR="00D6750A" w:rsidRPr="00CC5214" w:rsidRDefault="00D6750A" w:rsidP="00CC5214">
      <w:pPr>
        <w:rPr>
          <w:rFonts w:ascii="Arial" w:hAnsi="Arial" w:cs="Arial"/>
        </w:rPr>
      </w:pPr>
      <w:bookmarkStart w:id="0" w:name="_GoBack"/>
      <w:bookmarkEnd w:id="0"/>
    </w:p>
    <w:p w:rsidR="00CC5214" w:rsidRPr="00CC5214" w:rsidRDefault="00CC5214" w:rsidP="00CC5214">
      <w:pPr>
        <w:rPr>
          <w:rFonts w:ascii="Arial" w:hAnsi="Arial" w:cs="Arial"/>
        </w:rPr>
      </w:pPr>
      <w:r w:rsidRPr="00CC5214">
        <w:rPr>
          <w:rFonts w:ascii="Arial" w:hAnsi="Arial" w:cs="Arial"/>
        </w:rPr>
        <w:t xml:space="preserve">Foto: Una de las dos bombas enormes en el diseño de cierre-acoplado construido para la estación de bombeo de </w:t>
      </w:r>
      <w:proofErr w:type="spellStart"/>
      <w:r w:rsidRPr="00CC5214">
        <w:rPr>
          <w:rFonts w:ascii="Arial" w:hAnsi="Arial" w:cs="Arial"/>
        </w:rPr>
        <w:t>Gelsenkirchen</w:t>
      </w:r>
      <w:proofErr w:type="spellEnd"/>
      <w:r w:rsidRPr="00CC5214">
        <w:rPr>
          <w:rFonts w:ascii="Arial" w:hAnsi="Arial" w:cs="Arial"/>
        </w:rPr>
        <w:t xml:space="preserve"> en la fábrica de Halle de KSB. (© KSB </w:t>
      </w:r>
      <w:proofErr w:type="spellStart"/>
      <w:r w:rsidRPr="00CC5214">
        <w:rPr>
          <w:rFonts w:ascii="Arial" w:hAnsi="Arial" w:cs="Arial"/>
        </w:rPr>
        <w:t>Aktiengesellschaft</w:t>
      </w:r>
      <w:proofErr w:type="spellEnd"/>
      <w:r w:rsidRPr="00CC5214">
        <w:rPr>
          <w:rFonts w:ascii="Arial" w:hAnsi="Arial" w:cs="Arial"/>
        </w:rPr>
        <w:t xml:space="preserve">, </w:t>
      </w:r>
      <w:proofErr w:type="spellStart"/>
      <w:r w:rsidRPr="00CC5214">
        <w:rPr>
          <w:rFonts w:ascii="Arial" w:hAnsi="Arial" w:cs="Arial"/>
        </w:rPr>
        <w:t>Frankenthal</w:t>
      </w:r>
      <w:proofErr w:type="spellEnd"/>
      <w:r w:rsidRPr="00CC5214">
        <w:rPr>
          <w:rFonts w:ascii="Arial" w:hAnsi="Arial" w:cs="Arial"/>
        </w:rPr>
        <w:t>, Alemania)</w:t>
      </w:r>
    </w:p>
    <w:p w:rsidR="00CC5214" w:rsidRPr="00CC5214" w:rsidRDefault="00CC5214" w:rsidP="00CC5214">
      <w:pPr>
        <w:rPr>
          <w:rFonts w:ascii="Arial" w:hAnsi="Arial" w:cs="Arial"/>
        </w:rPr>
      </w:pPr>
    </w:p>
    <w:p w:rsidR="00CC5214" w:rsidRPr="00CC5214" w:rsidRDefault="00CC5214" w:rsidP="00CC5214">
      <w:pPr>
        <w:rPr>
          <w:rFonts w:ascii="Arial" w:hAnsi="Arial" w:cs="Arial"/>
        </w:rPr>
      </w:pPr>
    </w:p>
    <w:p w:rsidR="00CC5214" w:rsidRPr="00CC5214" w:rsidRDefault="00CC5214" w:rsidP="00CC5214">
      <w:pPr>
        <w:rPr>
          <w:rFonts w:ascii="Arial" w:hAnsi="Arial" w:cs="Arial"/>
        </w:rPr>
      </w:pPr>
    </w:p>
    <w:p w:rsidR="00CC5214" w:rsidRPr="00CC5214" w:rsidRDefault="00CC5214" w:rsidP="00CC5214">
      <w:pPr>
        <w:rPr>
          <w:rFonts w:ascii="Arial" w:hAnsi="Arial" w:cs="Arial"/>
        </w:rPr>
      </w:pPr>
    </w:p>
    <w:p w:rsidR="00CC5214" w:rsidRPr="00CC5214" w:rsidRDefault="00CC5214" w:rsidP="00CC5214">
      <w:pPr>
        <w:rPr>
          <w:rFonts w:ascii="Arial" w:hAnsi="Arial" w:cs="Arial"/>
        </w:rPr>
      </w:pPr>
    </w:p>
    <w:p w:rsidR="00CC5214" w:rsidRPr="00CC5214" w:rsidRDefault="00CC5214" w:rsidP="00CC5214">
      <w:pPr>
        <w:rPr>
          <w:rFonts w:ascii="Arial" w:hAnsi="Arial" w:cs="Arial"/>
        </w:rPr>
      </w:pPr>
    </w:p>
    <w:p w:rsidR="00CC5214" w:rsidRPr="00CC5214" w:rsidRDefault="00CC5214" w:rsidP="00CC5214">
      <w:pPr>
        <w:rPr>
          <w:rFonts w:ascii="Arial" w:hAnsi="Arial" w:cs="Arial"/>
        </w:rPr>
      </w:pPr>
    </w:p>
    <w:p w:rsidR="00CC5214" w:rsidRPr="00CC5214" w:rsidRDefault="00CC5214" w:rsidP="00CC5214">
      <w:pPr>
        <w:rPr>
          <w:rFonts w:ascii="Arial" w:hAnsi="Arial" w:cs="Arial"/>
        </w:rPr>
      </w:pPr>
    </w:p>
    <w:p w:rsidR="00CC5214" w:rsidRPr="00CC5214" w:rsidRDefault="00CC5214" w:rsidP="00CC5214">
      <w:pPr>
        <w:rPr>
          <w:rFonts w:ascii="Arial" w:hAnsi="Arial" w:cs="Arial"/>
        </w:rPr>
      </w:pPr>
    </w:p>
    <w:p w:rsidR="00CC5214" w:rsidRPr="00CC5214" w:rsidRDefault="00CC5214" w:rsidP="00CC5214">
      <w:pPr>
        <w:rPr>
          <w:rFonts w:ascii="Arial" w:hAnsi="Arial" w:cs="Arial"/>
        </w:rPr>
      </w:pPr>
    </w:p>
    <w:p w:rsidR="00CC5214" w:rsidRPr="00CC5214" w:rsidRDefault="00CC5214" w:rsidP="00CC5214">
      <w:pPr>
        <w:rPr>
          <w:rFonts w:ascii="Arial" w:hAnsi="Arial" w:cs="Arial"/>
        </w:rPr>
      </w:pPr>
    </w:p>
    <w:p w:rsidR="00CC5214" w:rsidRPr="00CC5214" w:rsidRDefault="00CC5214" w:rsidP="00CC5214">
      <w:pPr>
        <w:rPr>
          <w:rFonts w:ascii="Arial" w:hAnsi="Arial" w:cs="Arial"/>
        </w:rPr>
      </w:pPr>
    </w:p>
    <w:p w:rsidR="00CC5214" w:rsidRPr="00CC5214" w:rsidRDefault="00CC5214" w:rsidP="00CC5214">
      <w:pPr>
        <w:rPr>
          <w:rFonts w:ascii="Arial" w:hAnsi="Arial" w:cs="Arial"/>
        </w:rPr>
      </w:pPr>
    </w:p>
    <w:p w:rsidR="00EA3AD5" w:rsidRPr="00CC5214" w:rsidRDefault="00EA3AD5" w:rsidP="00D609F8">
      <w:pPr>
        <w:rPr>
          <w:rFonts w:ascii="Arial" w:hAnsi="Arial" w:cs="Arial"/>
        </w:rPr>
      </w:pPr>
    </w:p>
    <w:sectPr w:rsidR="00EA3AD5" w:rsidRPr="00CC5214" w:rsidSect="00382D93">
      <w:headerReference w:type="default" r:id="rId9"/>
      <w:footerReference w:type="default" r:id="rId10"/>
      <w:pgSz w:w="11906" w:h="16838" w:code="9"/>
      <w:pgMar w:top="2693" w:right="851" w:bottom="709" w:left="1134" w:header="680" w:footer="2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973" w:rsidRDefault="00666973">
      <w:r>
        <w:separator/>
      </w:r>
    </w:p>
  </w:endnote>
  <w:endnote w:type="continuationSeparator" w:id="0">
    <w:p w:rsidR="00666973" w:rsidRDefault="00666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65 Medium">
    <w:altName w:val="Helvetica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Pro 65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956" w:rsidRPr="008427AF" w:rsidRDefault="00B80956" w:rsidP="008427AF">
    <w:pPr>
      <w:pStyle w:val="Piedepgina"/>
    </w:pPr>
    <w:r w:rsidRPr="008427A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973" w:rsidRDefault="00666973">
      <w:r>
        <w:separator/>
      </w:r>
    </w:p>
  </w:footnote>
  <w:footnote w:type="continuationSeparator" w:id="0">
    <w:p w:rsidR="00666973" w:rsidRDefault="006669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956" w:rsidRDefault="00CA6D83" w:rsidP="00BA2768">
    <w:pPr>
      <w:pStyle w:val="Encabezado"/>
      <w:tabs>
        <w:tab w:val="clear" w:pos="4252"/>
        <w:tab w:val="clear" w:pos="8504"/>
        <w:tab w:val="center" w:pos="5387"/>
        <w:tab w:val="right" w:pos="10660"/>
      </w:tabs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-100965</wp:posOffset>
          </wp:positionH>
          <wp:positionV relativeFrom="paragraph">
            <wp:posOffset>144780</wp:posOffset>
          </wp:positionV>
          <wp:extent cx="118110" cy="522605"/>
          <wp:effectExtent l="0" t="0" r="0" b="0"/>
          <wp:wrapNone/>
          <wp:docPr id="15" name="Imagen 1" descr="Pfeil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Pfeil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0956">
      <w:t xml:space="preserve">                                          </w:t>
    </w:r>
    <w:r>
      <w:rPr>
        <w:noProof/>
      </w:rPr>
      <w:drawing>
        <wp:inline distT="0" distB="0" distL="0" distR="0">
          <wp:extent cx="6294755" cy="515620"/>
          <wp:effectExtent l="0" t="0" r="0" b="0"/>
          <wp:docPr id="1" name="Imagen 1" descr="Claim Span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aim Spanis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755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0956" w:rsidRDefault="00B80956" w:rsidP="00991A2B">
    <w:pPr>
      <w:pStyle w:val="Encabezado"/>
      <w:tabs>
        <w:tab w:val="clear" w:pos="4252"/>
        <w:tab w:val="clear" w:pos="8504"/>
        <w:tab w:val="center" w:pos="5387"/>
        <w:tab w:val="right" w:pos="10660"/>
      </w:tabs>
      <w:jc w:val="right"/>
    </w:pPr>
  </w:p>
  <w:p w:rsidR="00B80956" w:rsidRDefault="00B80956" w:rsidP="00991A2B">
    <w:pPr>
      <w:pStyle w:val="Encabezado"/>
      <w:tabs>
        <w:tab w:val="clear" w:pos="4252"/>
        <w:tab w:val="clear" w:pos="8504"/>
        <w:tab w:val="center" w:pos="5387"/>
        <w:tab w:val="right" w:pos="10660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3630"/>
    <w:multiLevelType w:val="hybridMultilevel"/>
    <w:tmpl w:val="196CC640"/>
    <w:lvl w:ilvl="0" w:tplc="082E20B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69A674E"/>
    <w:multiLevelType w:val="hybridMultilevel"/>
    <w:tmpl w:val="38601356"/>
    <w:lvl w:ilvl="0" w:tplc="0C0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12E46FE3"/>
    <w:multiLevelType w:val="hybridMultilevel"/>
    <w:tmpl w:val="38B6FE6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8EF49B2"/>
    <w:multiLevelType w:val="hybridMultilevel"/>
    <w:tmpl w:val="0344B8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065954"/>
    <w:multiLevelType w:val="multilevel"/>
    <w:tmpl w:val="52200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1801B8"/>
    <w:multiLevelType w:val="multilevel"/>
    <w:tmpl w:val="17E62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B77B75"/>
    <w:multiLevelType w:val="hybridMultilevel"/>
    <w:tmpl w:val="14463F8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4D52FA8"/>
    <w:multiLevelType w:val="multilevel"/>
    <w:tmpl w:val="97F4EF36"/>
    <w:lvl w:ilvl="0">
      <w:start w:val="1"/>
      <w:numFmt w:val="bullet"/>
      <w:lvlText w:val=""/>
      <w:lvlJc w:val="left"/>
      <w:pPr>
        <w:tabs>
          <w:tab w:val="num" w:pos="740"/>
        </w:tabs>
        <w:ind w:left="740" w:hanging="380"/>
      </w:pPr>
      <w:rPr>
        <w:rFonts w:ascii="Symbol" w:hAnsi="Symbol" w:cs="Symbol" w:hint="default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52543B3"/>
    <w:multiLevelType w:val="multilevel"/>
    <w:tmpl w:val="C4987A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B2B5894"/>
    <w:multiLevelType w:val="multilevel"/>
    <w:tmpl w:val="F502E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3C31E6"/>
    <w:multiLevelType w:val="multilevel"/>
    <w:tmpl w:val="97F4EF36"/>
    <w:lvl w:ilvl="0">
      <w:start w:val="1"/>
      <w:numFmt w:val="bullet"/>
      <w:lvlText w:val=""/>
      <w:lvlJc w:val="left"/>
      <w:pPr>
        <w:tabs>
          <w:tab w:val="num" w:pos="740"/>
        </w:tabs>
        <w:ind w:left="740" w:hanging="380"/>
      </w:pPr>
      <w:rPr>
        <w:rFonts w:ascii="Symbol" w:hAnsi="Symbol" w:cs="Symbol" w:hint="default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CC95266"/>
    <w:multiLevelType w:val="hybridMultilevel"/>
    <w:tmpl w:val="E74ABE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035B15"/>
    <w:multiLevelType w:val="multilevel"/>
    <w:tmpl w:val="848C8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7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EBE7651"/>
    <w:multiLevelType w:val="hybridMultilevel"/>
    <w:tmpl w:val="7E16A96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6411679"/>
    <w:multiLevelType w:val="multilevel"/>
    <w:tmpl w:val="97F4EF36"/>
    <w:lvl w:ilvl="0">
      <w:start w:val="1"/>
      <w:numFmt w:val="bullet"/>
      <w:lvlText w:val=""/>
      <w:lvlJc w:val="left"/>
      <w:pPr>
        <w:tabs>
          <w:tab w:val="num" w:pos="740"/>
        </w:tabs>
        <w:ind w:left="740" w:hanging="380"/>
      </w:pPr>
      <w:rPr>
        <w:rFonts w:ascii="Symbol" w:hAnsi="Symbol" w:cs="Symbol" w:hint="default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6907FA2"/>
    <w:multiLevelType w:val="hybridMultilevel"/>
    <w:tmpl w:val="77183598"/>
    <w:lvl w:ilvl="0" w:tplc="803CF9E4">
      <w:start w:val="1"/>
      <w:numFmt w:val="bullet"/>
      <w:lvlText w:val=""/>
      <w:lvlJc w:val="left"/>
      <w:pPr>
        <w:tabs>
          <w:tab w:val="num" w:pos="720"/>
        </w:tabs>
        <w:ind w:left="720" w:hanging="38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6B019F7"/>
    <w:multiLevelType w:val="multilevel"/>
    <w:tmpl w:val="A3E88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B6749F"/>
    <w:multiLevelType w:val="hybridMultilevel"/>
    <w:tmpl w:val="8990DDC8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475834B3"/>
    <w:multiLevelType w:val="multilevel"/>
    <w:tmpl w:val="F740E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B94D9B"/>
    <w:multiLevelType w:val="hybridMultilevel"/>
    <w:tmpl w:val="0572354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84A7FFE"/>
    <w:multiLevelType w:val="multilevel"/>
    <w:tmpl w:val="232CB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ED69CD"/>
    <w:multiLevelType w:val="hybridMultilevel"/>
    <w:tmpl w:val="6924F85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6F82E78"/>
    <w:multiLevelType w:val="multilevel"/>
    <w:tmpl w:val="77183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8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E3C6CC9"/>
    <w:multiLevelType w:val="hybridMultilevel"/>
    <w:tmpl w:val="3C342B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11244A6"/>
    <w:multiLevelType w:val="hybridMultilevel"/>
    <w:tmpl w:val="EBACC0C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214594F"/>
    <w:multiLevelType w:val="multilevel"/>
    <w:tmpl w:val="E02A3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AA6E0A"/>
    <w:multiLevelType w:val="multilevel"/>
    <w:tmpl w:val="A628C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F47D52"/>
    <w:multiLevelType w:val="hybridMultilevel"/>
    <w:tmpl w:val="E83AA19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C3F01B8"/>
    <w:multiLevelType w:val="multilevel"/>
    <w:tmpl w:val="7AC8A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83301E"/>
    <w:multiLevelType w:val="multilevel"/>
    <w:tmpl w:val="519E8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41342A"/>
    <w:multiLevelType w:val="hybridMultilevel"/>
    <w:tmpl w:val="FC3A07D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EDE1553"/>
    <w:multiLevelType w:val="multilevel"/>
    <w:tmpl w:val="77AA2FC4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32">
    <w:nsid w:val="77B77A32"/>
    <w:multiLevelType w:val="hybridMultilevel"/>
    <w:tmpl w:val="23667E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96B545A"/>
    <w:multiLevelType w:val="multilevel"/>
    <w:tmpl w:val="784C6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4B5FD4"/>
    <w:multiLevelType w:val="hybridMultilevel"/>
    <w:tmpl w:val="DAD6D9AC"/>
    <w:lvl w:ilvl="0" w:tplc="4CD27CCC">
      <w:start w:val="1"/>
      <w:numFmt w:val="bullet"/>
      <w:lvlText w:val=""/>
      <w:lvlJc w:val="left"/>
      <w:pPr>
        <w:tabs>
          <w:tab w:val="num" w:pos="740"/>
        </w:tabs>
        <w:ind w:left="740" w:hanging="380"/>
      </w:pPr>
      <w:rPr>
        <w:rFonts w:ascii="Symbol" w:hAnsi="Symbol" w:cs="Symbol" w:hint="default"/>
        <w:b w:val="0"/>
        <w:bCs w:val="0"/>
        <w:color w:val="C0C0C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3"/>
  </w:num>
  <w:num w:numId="3">
    <w:abstractNumId w:val="17"/>
  </w:num>
  <w:num w:numId="4">
    <w:abstractNumId w:val="31"/>
  </w:num>
  <w:num w:numId="5">
    <w:abstractNumId w:val="4"/>
  </w:num>
  <w:num w:numId="6">
    <w:abstractNumId w:val="5"/>
  </w:num>
  <w:num w:numId="7">
    <w:abstractNumId w:val="26"/>
  </w:num>
  <w:num w:numId="8">
    <w:abstractNumId w:val="28"/>
  </w:num>
  <w:num w:numId="9">
    <w:abstractNumId w:val="29"/>
  </w:num>
  <w:num w:numId="10">
    <w:abstractNumId w:val="33"/>
  </w:num>
  <w:num w:numId="11">
    <w:abstractNumId w:val="20"/>
  </w:num>
  <w:num w:numId="12">
    <w:abstractNumId w:val="18"/>
  </w:num>
  <w:num w:numId="13">
    <w:abstractNumId w:val="6"/>
  </w:num>
  <w:num w:numId="14">
    <w:abstractNumId w:val="2"/>
  </w:num>
  <w:num w:numId="15">
    <w:abstractNumId w:val="30"/>
  </w:num>
  <w:num w:numId="16">
    <w:abstractNumId w:val="11"/>
  </w:num>
  <w:num w:numId="17">
    <w:abstractNumId w:val="25"/>
  </w:num>
  <w:num w:numId="18">
    <w:abstractNumId w:val="9"/>
  </w:num>
  <w:num w:numId="19">
    <w:abstractNumId w:val="16"/>
  </w:num>
  <w:num w:numId="20">
    <w:abstractNumId w:val="3"/>
  </w:num>
  <w:num w:numId="21">
    <w:abstractNumId w:val="19"/>
  </w:num>
  <w:num w:numId="22">
    <w:abstractNumId w:val="21"/>
  </w:num>
  <w:num w:numId="23">
    <w:abstractNumId w:val="27"/>
  </w:num>
  <w:num w:numId="24">
    <w:abstractNumId w:val="23"/>
  </w:num>
  <w:num w:numId="25">
    <w:abstractNumId w:val="32"/>
  </w:num>
  <w:num w:numId="26">
    <w:abstractNumId w:val="24"/>
  </w:num>
  <w:num w:numId="27">
    <w:abstractNumId w:val="12"/>
  </w:num>
  <w:num w:numId="28">
    <w:abstractNumId w:val="1"/>
  </w:num>
  <w:num w:numId="29">
    <w:abstractNumId w:val="15"/>
  </w:num>
  <w:num w:numId="30">
    <w:abstractNumId w:val="34"/>
  </w:num>
  <w:num w:numId="31">
    <w:abstractNumId w:val="7"/>
  </w:num>
  <w:num w:numId="32">
    <w:abstractNumId w:val="0"/>
  </w:num>
  <w:num w:numId="33">
    <w:abstractNumId w:val="10"/>
  </w:num>
  <w:num w:numId="34">
    <w:abstractNumId w:val="14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aqua,#39f,#69f,#06f,#03c,#06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C9D"/>
    <w:rsid w:val="000079A4"/>
    <w:rsid w:val="00012564"/>
    <w:rsid w:val="000217DA"/>
    <w:rsid w:val="0003468B"/>
    <w:rsid w:val="00034E01"/>
    <w:rsid w:val="00063974"/>
    <w:rsid w:val="00074B2C"/>
    <w:rsid w:val="000844E4"/>
    <w:rsid w:val="000947F4"/>
    <w:rsid w:val="000A1BD9"/>
    <w:rsid w:val="000A4DEC"/>
    <w:rsid w:val="000B2F21"/>
    <w:rsid w:val="000C1FB6"/>
    <w:rsid w:val="000D45DE"/>
    <w:rsid w:val="000D5874"/>
    <w:rsid w:val="000D5ABA"/>
    <w:rsid w:val="000E366A"/>
    <w:rsid w:val="0010469A"/>
    <w:rsid w:val="00112C1C"/>
    <w:rsid w:val="00143229"/>
    <w:rsid w:val="00143569"/>
    <w:rsid w:val="00154492"/>
    <w:rsid w:val="0016477A"/>
    <w:rsid w:val="001D4C9D"/>
    <w:rsid w:val="001D4D8C"/>
    <w:rsid w:val="001F0654"/>
    <w:rsid w:val="001F4E8F"/>
    <w:rsid w:val="001F6E6C"/>
    <w:rsid w:val="0020022F"/>
    <w:rsid w:val="00254081"/>
    <w:rsid w:val="002549C8"/>
    <w:rsid w:val="00260184"/>
    <w:rsid w:val="002673C2"/>
    <w:rsid w:val="0027631C"/>
    <w:rsid w:val="002832CA"/>
    <w:rsid w:val="0028365C"/>
    <w:rsid w:val="002844C6"/>
    <w:rsid w:val="0028639C"/>
    <w:rsid w:val="002A0B81"/>
    <w:rsid w:val="002A1859"/>
    <w:rsid w:val="002C2B83"/>
    <w:rsid w:val="002D1CBD"/>
    <w:rsid w:val="002E6158"/>
    <w:rsid w:val="002F5869"/>
    <w:rsid w:val="003058FD"/>
    <w:rsid w:val="003076EA"/>
    <w:rsid w:val="00313F47"/>
    <w:rsid w:val="00316EFF"/>
    <w:rsid w:val="00326ED5"/>
    <w:rsid w:val="00344045"/>
    <w:rsid w:val="00353B69"/>
    <w:rsid w:val="00357A9F"/>
    <w:rsid w:val="0036666C"/>
    <w:rsid w:val="00382D93"/>
    <w:rsid w:val="00395C84"/>
    <w:rsid w:val="00405EB8"/>
    <w:rsid w:val="00426E06"/>
    <w:rsid w:val="0042746B"/>
    <w:rsid w:val="00437083"/>
    <w:rsid w:val="0043729F"/>
    <w:rsid w:val="00456301"/>
    <w:rsid w:val="00465268"/>
    <w:rsid w:val="00465C77"/>
    <w:rsid w:val="00470E1A"/>
    <w:rsid w:val="004848F6"/>
    <w:rsid w:val="004A2A35"/>
    <w:rsid w:val="004C218A"/>
    <w:rsid w:val="005150A9"/>
    <w:rsid w:val="00522950"/>
    <w:rsid w:val="00524257"/>
    <w:rsid w:val="00534301"/>
    <w:rsid w:val="005400F7"/>
    <w:rsid w:val="00543018"/>
    <w:rsid w:val="00550B76"/>
    <w:rsid w:val="0055398A"/>
    <w:rsid w:val="00562887"/>
    <w:rsid w:val="00581856"/>
    <w:rsid w:val="00591E56"/>
    <w:rsid w:val="005A5060"/>
    <w:rsid w:val="005B4B00"/>
    <w:rsid w:val="005D2709"/>
    <w:rsid w:val="005E4D28"/>
    <w:rsid w:val="005F5A0D"/>
    <w:rsid w:val="005F61AF"/>
    <w:rsid w:val="006222B9"/>
    <w:rsid w:val="00625954"/>
    <w:rsid w:val="00632933"/>
    <w:rsid w:val="00646E07"/>
    <w:rsid w:val="006626A7"/>
    <w:rsid w:val="00666973"/>
    <w:rsid w:val="00670E46"/>
    <w:rsid w:val="00673598"/>
    <w:rsid w:val="00676838"/>
    <w:rsid w:val="00685B46"/>
    <w:rsid w:val="006A12B2"/>
    <w:rsid w:val="006B48A9"/>
    <w:rsid w:val="006B7767"/>
    <w:rsid w:val="006D0CDB"/>
    <w:rsid w:val="006D4BD4"/>
    <w:rsid w:val="00703500"/>
    <w:rsid w:val="0070371B"/>
    <w:rsid w:val="00704D1E"/>
    <w:rsid w:val="00711432"/>
    <w:rsid w:val="00717D95"/>
    <w:rsid w:val="007550F5"/>
    <w:rsid w:val="00777051"/>
    <w:rsid w:val="007835BC"/>
    <w:rsid w:val="00786925"/>
    <w:rsid w:val="007968DB"/>
    <w:rsid w:val="007D140D"/>
    <w:rsid w:val="00811D6A"/>
    <w:rsid w:val="0082034E"/>
    <w:rsid w:val="00826C80"/>
    <w:rsid w:val="008427AF"/>
    <w:rsid w:val="008453AB"/>
    <w:rsid w:val="008507F5"/>
    <w:rsid w:val="0085665C"/>
    <w:rsid w:val="00865619"/>
    <w:rsid w:val="008659BB"/>
    <w:rsid w:val="008913DA"/>
    <w:rsid w:val="00895713"/>
    <w:rsid w:val="008D370C"/>
    <w:rsid w:val="008D5B9F"/>
    <w:rsid w:val="008E4267"/>
    <w:rsid w:val="008E6DEF"/>
    <w:rsid w:val="008F6D44"/>
    <w:rsid w:val="00932E94"/>
    <w:rsid w:val="00934DD1"/>
    <w:rsid w:val="00962189"/>
    <w:rsid w:val="0097291B"/>
    <w:rsid w:val="009862A9"/>
    <w:rsid w:val="00991A2B"/>
    <w:rsid w:val="00992D88"/>
    <w:rsid w:val="009A61BC"/>
    <w:rsid w:val="009C2592"/>
    <w:rsid w:val="009C6438"/>
    <w:rsid w:val="009D46BB"/>
    <w:rsid w:val="009D703D"/>
    <w:rsid w:val="009E02DC"/>
    <w:rsid w:val="009F396B"/>
    <w:rsid w:val="00A02169"/>
    <w:rsid w:val="00A31AF1"/>
    <w:rsid w:val="00A3778E"/>
    <w:rsid w:val="00A41FD5"/>
    <w:rsid w:val="00A66962"/>
    <w:rsid w:val="00A741FD"/>
    <w:rsid w:val="00AA0C88"/>
    <w:rsid w:val="00AA68A8"/>
    <w:rsid w:val="00AC057F"/>
    <w:rsid w:val="00AC2DA4"/>
    <w:rsid w:val="00B00C08"/>
    <w:rsid w:val="00B04079"/>
    <w:rsid w:val="00B31D0C"/>
    <w:rsid w:val="00B34483"/>
    <w:rsid w:val="00B62295"/>
    <w:rsid w:val="00B80956"/>
    <w:rsid w:val="00B86ABC"/>
    <w:rsid w:val="00B90304"/>
    <w:rsid w:val="00BA2768"/>
    <w:rsid w:val="00BB106C"/>
    <w:rsid w:val="00BB150A"/>
    <w:rsid w:val="00BB18B6"/>
    <w:rsid w:val="00BF4CB2"/>
    <w:rsid w:val="00C10C40"/>
    <w:rsid w:val="00C16563"/>
    <w:rsid w:val="00C25A21"/>
    <w:rsid w:val="00C33DF9"/>
    <w:rsid w:val="00C37958"/>
    <w:rsid w:val="00C64862"/>
    <w:rsid w:val="00C672AA"/>
    <w:rsid w:val="00C735A4"/>
    <w:rsid w:val="00C73752"/>
    <w:rsid w:val="00C7665B"/>
    <w:rsid w:val="00C772DC"/>
    <w:rsid w:val="00C8053A"/>
    <w:rsid w:val="00CA5917"/>
    <w:rsid w:val="00CA6D83"/>
    <w:rsid w:val="00CB040C"/>
    <w:rsid w:val="00CB3C07"/>
    <w:rsid w:val="00CC34AC"/>
    <w:rsid w:val="00CC449E"/>
    <w:rsid w:val="00CC5214"/>
    <w:rsid w:val="00CD5436"/>
    <w:rsid w:val="00CE379E"/>
    <w:rsid w:val="00D07608"/>
    <w:rsid w:val="00D4263F"/>
    <w:rsid w:val="00D56975"/>
    <w:rsid w:val="00D609F8"/>
    <w:rsid w:val="00D6750A"/>
    <w:rsid w:val="00D7247C"/>
    <w:rsid w:val="00DA06F2"/>
    <w:rsid w:val="00DA0C44"/>
    <w:rsid w:val="00DB3F3E"/>
    <w:rsid w:val="00DD59C7"/>
    <w:rsid w:val="00DE0779"/>
    <w:rsid w:val="00DE2355"/>
    <w:rsid w:val="00DF5D07"/>
    <w:rsid w:val="00DF7D8F"/>
    <w:rsid w:val="00E06881"/>
    <w:rsid w:val="00E3529C"/>
    <w:rsid w:val="00E636E5"/>
    <w:rsid w:val="00E63D83"/>
    <w:rsid w:val="00EA3AD5"/>
    <w:rsid w:val="00EB43E3"/>
    <w:rsid w:val="00EE0515"/>
    <w:rsid w:val="00EE4521"/>
    <w:rsid w:val="00EF381B"/>
    <w:rsid w:val="00EF3FA1"/>
    <w:rsid w:val="00F2111B"/>
    <w:rsid w:val="00F3693A"/>
    <w:rsid w:val="00F50248"/>
    <w:rsid w:val="00F64D55"/>
    <w:rsid w:val="00F6661D"/>
    <w:rsid w:val="00F73D79"/>
    <w:rsid w:val="00F74503"/>
    <w:rsid w:val="00F84FEE"/>
    <w:rsid w:val="00F9115E"/>
    <w:rsid w:val="00F91876"/>
    <w:rsid w:val="00F91FC0"/>
    <w:rsid w:val="00FB337D"/>
    <w:rsid w:val="00FB77E2"/>
    <w:rsid w:val="00FE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aqua,#39f,#69f,#06f,#03c,#06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color w:val="00FFFF"/>
      <w:lang w:val="es-ES_tradnl"/>
    </w:rPr>
  </w:style>
  <w:style w:type="paragraph" w:styleId="Ttulo2">
    <w:name w:val="heading 2"/>
    <w:basedOn w:val="Normal"/>
    <w:next w:val="Normal"/>
    <w:qFormat/>
    <w:pPr>
      <w:keepNext/>
      <w:ind w:left="567"/>
      <w:jc w:val="both"/>
      <w:outlineLvl w:val="1"/>
    </w:pPr>
    <w:rPr>
      <w:rFonts w:ascii="Arial" w:hAnsi="Arial"/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Sangradetextonormal">
    <w:name w:val="Body Text Indent"/>
    <w:basedOn w:val="Normal"/>
    <w:pPr>
      <w:tabs>
        <w:tab w:val="center" w:pos="5812"/>
      </w:tabs>
      <w:ind w:left="2124"/>
    </w:pPr>
  </w:style>
  <w:style w:type="paragraph" w:styleId="Textoindependiente">
    <w:name w:val="Body Text"/>
    <w:basedOn w:val="Normal"/>
    <w:rsid w:val="00932E94"/>
    <w:pPr>
      <w:spacing w:after="120"/>
    </w:pPr>
  </w:style>
  <w:style w:type="character" w:styleId="Textoennegrita">
    <w:name w:val="Strong"/>
    <w:qFormat/>
    <w:rsid w:val="00DF7D8F"/>
    <w:rPr>
      <w:b/>
      <w:bCs/>
    </w:rPr>
  </w:style>
  <w:style w:type="paragraph" w:customStyle="1" w:styleId="subheadline">
    <w:name w:val="subheadline"/>
    <w:basedOn w:val="Normal"/>
    <w:rsid w:val="00DF7D8F"/>
    <w:pPr>
      <w:spacing w:before="40"/>
      <w:ind w:right="100"/>
    </w:pPr>
    <w:rPr>
      <w:rFonts w:ascii="Verdana" w:hAnsi="Verdana"/>
      <w:b/>
      <w:bCs/>
      <w:sz w:val="11"/>
      <w:szCs w:val="11"/>
    </w:rPr>
  </w:style>
  <w:style w:type="paragraph" w:customStyle="1" w:styleId="Default">
    <w:name w:val="Default"/>
    <w:rsid w:val="001F4E8F"/>
    <w:pPr>
      <w:widowControl w:val="0"/>
      <w:autoSpaceDE w:val="0"/>
      <w:autoSpaceDN w:val="0"/>
      <w:adjustRightInd w:val="0"/>
    </w:pPr>
    <w:rPr>
      <w:rFonts w:ascii="Helvetica 65 Medium" w:hAnsi="Helvetica 65 Medium" w:cs="Helvetica 65 Medium"/>
      <w:color w:val="000000"/>
      <w:sz w:val="24"/>
      <w:szCs w:val="24"/>
    </w:rPr>
  </w:style>
  <w:style w:type="paragraph" w:customStyle="1" w:styleId="CM8">
    <w:name w:val="CM8"/>
    <w:basedOn w:val="Default"/>
    <w:next w:val="Default"/>
    <w:rsid w:val="001F4E8F"/>
    <w:rPr>
      <w:color w:val="auto"/>
    </w:rPr>
  </w:style>
  <w:style w:type="character" w:styleId="Hipervnculovisitado">
    <w:name w:val="FollowedHyperlink"/>
    <w:rsid w:val="006222B9"/>
    <w:rPr>
      <w:color w:val="800080"/>
      <w:u w:val="single"/>
    </w:rPr>
  </w:style>
  <w:style w:type="paragraph" w:styleId="Mapadeldocumento">
    <w:name w:val="Document Map"/>
    <w:basedOn w:val="Normal"/>
    <w:semiHidden/>
    <w:rsid w:val="000844E4"/>
    <w:pPr>
      <w:shd w:val="clear" w:color="auto" w:fill="000080"/>
    </w:pPr>
    <w:rPr>
      <w:rFonts w:ascii="Tahoma" w:hAnsi="Tahoma" w:cs="Tahoma"/>
    </w:rPr>
  </w:style>
  <w:style w:type="paragraph" w:customStyle="1" w:styleId="titelflietext">
    <w:name w:val="titel_fließtext"/>
    <w:rsid w:val="000D5874"/>
    <w:pPr>
      <w:ind w:right="2834"/>
    </w:pPr>
    <w:rPr>
      <w:rFonts w:ascii="Frutiger LT Pro 65 Bold" w:hAnsi="Frutiger LT Pro 65 Bold" w:cs="Arial"/>
      <w:sz w:val="32"/>
      <w:szCs w:val="32"/>
      <w:lang w:val="de-CH" w:eastAsia="de-DE"/>
    </w:rPr>
  </w:style>
  <w:style w:type="paragraph" w:customStyle="1" w:styleId="titel">
    <w:name w:val="titel"/>
    <w:basedOn w:val="Normal"/>
    <w:rsid w:val="004848F6"/>
    <w:pPr>
      <w:widowControl w:val="0"/>
      <w:tabs>
        <w:tab w:val="left" w:pos="0"/>
      </w:tabs>
      <w:autoSpaceDE w:val="0"/>
      <w:autoSpaceDN w:val="0"/>
      <w:adjustRightInd w:val="0"/>
      <w:spacing w:line="288" w:lineRule="auto"/>
      <w:ind w:right="423"/>
      <w:textAlignment w:val="center"/>
    </w:pPr>
    <w:rPr>
      <w:rFonts w:ascii="Arial" w:hAnsi="Arial" w:cs="Arial"/>
      <w:b/>
      <w:color w:val="000000"/>
      <w:sz w:val="32"/>
      <w:szCs w:val="32"/>
      <w:lang w:val="fr-FR" w:eastAsia="en-GB" w:bidi="en-GB"/>
    </w:rPr>
  </w:style>
  <w:style w:type="paragraph" w:styleId="Textodeglobo">
    <w:name w:val="Balloon Text"/>
    <w:basedOn w:val="Normal"/>
    <w:link w:val="TextodegloboCar"/>
    <w:rsid w:val="00F911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911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color w:val="00FFFF"/>
      <w:lang w:val="es-ES_tradnl"/>
    </w:rPr>
  </w:style>
  <w:style w:type="paragraph" w:styleId="Ttulo2">
    <w:name w:val="heading 2"/>
    <w:basedOn w:val="Normal"/>
    <w:next w:val="Normal"/>
    <w:qFormat/>
    <w:pPr>
      <w:keepNext/>
      <w:ind w:left="567"/>
      <w:jc w:val="both"/>
      <w:outlineLvl w:val="1"/>
    </w:pPr>
    <w:rPr>
      <w:rFonts w:ascii="Arial" w:hAnsi="Arial"/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Sangradetextonormal">
    <w:name w:val="Body Text Indent"/>
    <w:basedOn w:val="Normal"/>
    <w:pPr>
      <w:tabs>
        <w:tab w:val="center" w:pos="5812"/>
      </w:tabs>
      <w:ind w:left="2124"/>
    </w:pPr>
  </w:style>
  <w:style w:type="paragraph" w:styleId="Textoindependiente">
    <w:name w:val="Body Text"/>
    <w:basedOn w:val="Normal"/>
    <w:rsid w:val="00932E94"/>
    <w:pPr>
      <w:spacing w:after="120"/>
    </w:pPr>
  </w:style>
  <w:style w:type="character" w:styleId="Textoennegrita">
    <w:name w:val="Strong"/>
    <w:qFormat/>
    <w:rsid w:val="00DF7D8F"/>
    <w:rPr>
      <w:b/>
      <w:bCs/>
    </w:rPr>
  </w:style>
  <w:style w:type="paragraph" w:customStyle="1" w:styleId="subheadline">
    <w:name w:val="subheadline"/>
    <w:basedOn w:val="Normal"/>
    <w:rsid w:val="00DF7D8F"/>
    <w:pPr>
      <w:spacing w:before="40"/>
      <w:ind w:right="100"/>
    </w:pPr>
    <w:rPr>
      <w:rFonts w:ascii="Verdana" w:hAnsi="Verdana"/>
      <w:b/>
      <w:bCs/>
      <w:sz w:val="11"/>
      <w:szCs w:val="11"/>
    </w:rPr>
  </w:style>
  <w:style w:type="paragraph" w:customStyle="1" w:styleId="Default">
    <w:name w:val="Default"/>
    <w:rsid w:val="001F4E8F"/>
    <w:pPr>
      <w:widowControl w:val="0"/>
      <w:autoSpaceDE w:val="0"/>
      <w:autoSpaceDN w:val="0"/>
      <w:adjustRightInd w:val="0"/>
    </w:pPr>
    <w:rPr>
      <w:rFonts w:ascii="Helvetica 65 Medium" w:hAnsi="Helvetica 65 Medium" w:cs="Helvetica 65 Medium"/>
      <w:color w:val="000000"/>
      <w:sz w:val="24"/>
      <w:szCs w:val="24"/>
    </w:rPr>
  </w:style>
  <w:style w:type="paragraph" w:customStyle="1" w:styleId="CM8">
    <w:name w:val="CM8"/>
    <w:basedOn w:val="Default"/>
    <w:next w:val="Default"/>
    <w:rsid w:val="001F4E8F"/>
    <w:rPr>
      <w:color w:val="auto"/>
    </w:rPr>
  </w:style>
  <w:style w:type="character" w:styleId="Hipervnculovisitado">
    <w:name w:val="FollowedHyperlink"/>
    <w:rsid w:val="006222B9"/>
    <w:rPr>
      <w:color w:val="800080"/>
      <w:u w:val="single"/>
    </w:rPr>
  </w:style>
  <w:style w:type="paragraph" w:styleId="Mapadeldocumento">
    <w:name w:val="Document Map"/>
    <w:basedOn w:val="Normal"/>
    <w:semiHidden/>
    <w:rsid w:val="000844E4"/>
    <w:pPr>
      <w:shd w:val="clear" w:color="auto" w:fill="000080"/>
    </w:pPr>
    <w:rPr>
      <w:rFonts w:ascii="Tahoma" w:hAnsi="Tahoma" w:cs="Tahoma"/>
    </w:rPr>
  </w:style>
  <w:style w:type="paragraph" w:customStyle="1" w:styleId="titelflietext">
    <w:name w:val="titel_fließtext"/>
    <w:rsid w:val="000D5874"/>
    <w:pPr>
      <w:ind w:right="2834"/>
    </w:pPr>
    <w:rPr>
      <w:rFonts w:ascii="Frutiger LT Pro 65 Bold" w:hAnsi="Frutiger LT Pro 65 Bold" w:cs="Arial"/>
      <w:sz w:val="32"/>
      <w:szCs w:val="32"/>
      <w:lang w:val="de-CH" w:eastAsia="de-DE"/>
    </w:rPr>
  </w:style>
  <w:style w:type="paragraph" w:customStyle="1" w:styleId="titel">
    <w:name w:val="titel"/>
    <w:basedOn w:val="Normal"/>
    <w:rsid w:val="004848F6"/>
    <w:pPr>
      <w:widowControl w:val="0"/>
      <w:tabs>
        <w:tab w:val="left" w:pos="0"/>
      </w:tabs>
      <w:autoSpaceDE w:val="0"/>
      <w:autoSpaceDN w:val="0"/>
      <w:adjustRightInd w:val="0"/>
      <w:spacing w:line="288" w:lineRule="auto"/>
      <w:ind w:right="423"/>
      <w:textAlignment w:val="center"/>
    </w:pPr>
    <w:rPr>
      <w:rFonts w:ascii="Arial" w:hAnsi="Arial" w:cs="Arial"/>
      <w:b/>
      <w:color w:val="000000"/>
      <w:sz w:val="32"/>
      <w:szCs w:val="32"/>
      <w:lang w:val="fr-FR" w:eastAsia="en-GB" w:bidi="en-GB"/>
    </w:rPr>
  </w:style>
  <w:style w:type="paragraph" w:styleId="Textodeglobo">
    <w:name w:val="Balloon Text"/>
    <w:basedOn w:val="Normal"/>
    <w:link w:val="TextodegloboCar"/>
    <w:rsid w:val="00F911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911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2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7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7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27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16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05203">
                                      <w:marLeft w:val="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231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144472">
                                              <w:marLeft w:val="0"/>
                                              <w:marRight w:val="0"/>
                                              <w:marTop w:val="0"/>
                                              <w:marBottom w:val="8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36069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513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7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3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1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8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8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1021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69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98359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02195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020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649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27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5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7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8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42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92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043527">
                                      <w:marLeft w:val="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24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414735">
                                              <w:marLeft w:val="0"/>
                                              <w:marRight w:val="0"/>
                                              <w:marTop w:val="0"/>
                                              <w:marBottom w:val="8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6138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698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6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9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6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95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94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93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107955">
                                      <w:marLeft w:val="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341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85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8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097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03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0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1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3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7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87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73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9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38251">
                                      <w:marLeft w:val="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354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324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5817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306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0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9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9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9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03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48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575538">
                                      <w:marLeft w:val="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049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31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8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1601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599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3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7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65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85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751775">
                                      <w:marLeft w:val="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07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320654">
                                              <w:marLeft w:val="0"/>
                                              <w:marRight w:val="0"/>
                                              <w:marTop w:val="0"/>
                                              <w:marBottom w:val="8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5302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122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6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F0766-4539-4962-A977-623E43B66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360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Bombas “In-Line” para Aguas</vt:lpstr>
    </vt:vector>
  </TitlesOfParts>
  <Company>Bombas Itur, S.A.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Bombas “In-Line” para Aguas</dc:title>
  <dc:creator>Marketing</dc:creator>
  <cp:lastModifiedBy>Iñigo Artetxe</cp:lastModifiedBy>
  <cp:revision>8</cp:revision>
  <cp:lastPrinted>2011-08-05T09:29:00Z</cp:lastPrinted>
  <dcterms:created xsi:type="dcterms:W3CDTF">2017-03-23T15:37:00Z</dcterms:created>
  <dcterms:modified xsi:type="dcterms:W3CDTF">2017-03-31T11:34:00Z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-921278994</vt:i4>
  </property>
</Properties>
</file>