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B8" w:rsidRPr="00F978F3" w:rsidRDefault="00F978F3" w:rsidP="00392928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F978F3">
        <w:rPr>
          <w:rFonts w:ascii="Arial" w:hAnsi="Arial" w:cs="Arial"/>
          <w:b/>
          <w:sz w:val="24"/>
          <w:szCs w:val="24"/>
          <w:lang w:val="de-DE"/>
        </w:rPr>
        <w:t xml:space="preserve">KSB-Motoren </w:t>
      </w:r>
      <w:r w:rsidR="009043FB" w:rsidRPr="00F978F3">
        <w:rPr>
          <w:rFonts w:ascii="Arial" w:hAnsi="Arial" w:cs="Arial"/>
          <w:b/>
          <w:sz w:val="24"/>
          <w:szCs w:val="24"/>
          <w:lang w:val="de-DE"/>
        </w:rPr>
        <w:t>IE</w:t>
      </w:r>
      <w:r w:rsidR="009043FB">
        <w:rPr>
          <w:rFonts w:ascii="Arial" w:hAnsi="Arial" w:cs="Arial"/>
          <w:b/>
          <w:sz w:val="24"/>
          <w:szCs w:val="24"/>
          <w:lang w:val="de-DE"/>
        </w:rPr>
        <w:t>5</w:t>
      </w:r>
      <w:r w:rsidRPr="00F978F3">
        <w:rPr>
          <w:rFonts w:ascii="Arial" w:hAnsi="Arial" w:cs="Arial"/>
          <w:b/>
          <w:sz w:val="24"/>
          <w:szCs w:val="24"/>
          <w:lang w:val="de-DE"/>
        </w:rPr>
        <w:t>-</w:t>
      </w:r>
      <w:r>
        <w:rPr>
          <w:rFonts w:ascii="Arial" w:hAnsi="Arial" w:cs="Arial"/>
          <w:b/>
          <w:sz w:val="24"/>
          <w:szCs w:val="24"/>
          <w:lang w:val="de-DE"/>
        </w:rPr>
        <w:t>k</w:t>
      </w:r>
      <w:r w:rsidR="009043FB" w:rsidRPr="00F978F3">
        <w:rPr>
          <w:rFonts w:ascii="Arial" w:hAnsi="Arial" w:cs="Arial"/>
          <w:b/>
          <w:sz w:val="24"/>
          <w:szCs w:val="24"/>
          <w:lang w:val="de-DE"/>
        </w:rPr>
        <w:t>Iassifizier</w:t>
      </w:r>
      <w:r>
        <w:rPr>
          <w:rFonts w:ascii="Arial" w:hAnsi="Arial" w:cs="Arial"/>
          <w:b/>
          <w:sz w:val="24"/>
          <w:szCs w:val="24"/>
          <w:lang w:val="de-DE"/>
        </w:rPr>
        <w:t>t</w:t>
      </w:r>
    </w:p>
    <w:p w:rsidR="00F978F3" w:rsidRDefault="00F978F3" w:rsidP="00392928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978F3">
        <w:rPr>
          <w:rFonts w:ascii="Arial" w:hAnsi="Arial" w:cs="Arial"/>
          <w:sz w:val="24"/>
          <w:szCs w:val="24"/>
          <w:lang w:val="de-DE"/>
        </w:rPr>
        <w:t xml:space="preserve">Seit Januar </w:t>
      </w:r>
      <w:r w:rsidR="00F318A0">
        <w:rPr>
          <w:rFonts w:ascii="Arial" w:hAnsi="Arial" w:cs="Arial"/>
          <w:sz w:val="24"/>
          <w:szCs w:val="24"/>
          <w:lang w:val="de-DE"/>
        </w:rPr>
        <w:t>2017 erfüllt</w:t>
      </w:r>
      <w:r w:rsidR="00F318A0" w:rsidRPr="00F978F3">
        <w:rPr>
          <w:rFonts w:ascii="Arial" w:hAnsi="Arial" w:cs="Arial"/>
          <w:sz w:val="24"/>
          <w:szCs w:val="24"/>
          <w:lang w:val="de-DE"/>
        </w:rPr>
        <w:t xml:space="preserve"> </w:t>
      </w:r>
      <w:r w:rsidRPr="00F978F3">
        <w:rPr>
          <w:rFonts w:ascii="Arial" w:hAnsi="Arial" w:cs="Arial"/>
          <w:sz w:val="24"/>
          <w:szCs w:val="24"/>
          <w:lang w:val="de-DE"/>
        </w:rPr>
        <w:t xml:space="preserve">der </w:t>
      </w:r>
      <w:r w:rsidR="00F318A0" w:rsidRPr="00F978F3">
        <w:rPr>
          <w:rFonts w:ascii="Arial" w:hAnsi="Arial" w:cs="Arial"/>
          <w:sz w:val="24"/>
          <w:szCs w:val="24"/>
          <w:lang w:val="de-DE"/>
        </w:rPr>
        <w:t xml:space="preserve">Supreme-Motor </w:t>
      </w:r>
      <w:r w:rsidR="00F318A0">
        <w:rPr>
          <w:rFonts w:ascii="Arial" w:hAnsi="Arial" w:cs="Arial"/>
          <w:sz w:val="24"/>
          <w:szCs w:val="24"/>
          <w:lang w:val="de-DE"/>
        </w:rPr>
        <w:t xml:space="preserve">des </w:t>
      </w:r>
      <w:r w:rsidRPr="00F978F3">
        <w:rPr>
          <w:rFonts w:ascii="Arial" w:hAnsi="Arial" w:cs="Arial"/>
          <w:sz w:val="24"/>
          <w:szCs w:val="24"/>
          <w:lang w:val="de-DE"/>
        </w:rPr>
        <w:t>Frankenthaler Pumpenhersteller</w:t>
      </w:r>
      <w:r w:rsidR="00F318A0">
        <w:rPr>
          <w:rFonts w:ascii="Arial" w:hAnsi="Arial" w:cs="Arial"/>
          <w:sz w:val="24"/>
          <w:szCs w:val="24"/>
          <w:lang w:val="de-DE"/>
        </w:rPr>
        <w:t>s</w:t>
      </w:r>
      <w:r w:rsidRPr="00F978F3">
        <w:rPr>
          <w:rFonts w:ascii="Arial" w:hAnsi="Arial" w:cs="Arial"/>
          <w:sz w:val="24"/>
          <w:szCs w:val="24"/>
          <w:lang w:val="de-DE"/>
        </w:rPr>
        <w:t xml:space="preserve"> KSB </w:t>
      </w:r>
      <w:r w:rsidR="00F318A0">
        <w:rPr>
          <w:rFonts w:ascii="Arial" w:hAnsi="Arial" w:cs="Arial"/>
          <w:sz w:val="24"/>
          <w:szCs w:val="24"/>
          <w:lang w:val="de-DE"/>
        </w:rPr>
        <w:t>die</w:t>
      </w:r>
      <w:r w:rsidR="00F318A0" w:rsidRPr="00F978F3">
        <w:rPr>
          <w:rFonts w:ascii="Arial" w:hAnsi="Arial" w:cs="Arial"/>
          <w:sz w:val="24"/>
          <w:szCs w:val="24"/>
          <w:lang w:val="de-DE"/>
        </w:rPr>
        <w:t xml:space="preserve"> </w:t>
      </w:r>
      <w:r w:rsidRPr="00F978F3">
        <w:rPr>
          <w:rFonts w:ascii="Arial" w:hAnsi="Arial" w:cs="Arial"/>
          <w:sz w:val="24"/>
          <w:szCs w:val="24"/>
          <w:lang w:val="de-DE"/>
        </w:rPr>
        <w:t>IE5-K</w:t>
      </w:r>
      <w:r>
        <w:rPr>
          <w:rFonts w:ascii="Arial" w:hAnsi="Arial" w:cs="Arial"/>
          <w:sz w:val="24"/>
          <w:szCs w:val="24"/>
          <w:lang w:val="de-DE"/>
        </w:rPr>
        <w:t>l</w:t>
      </w:r>
      <w:r w:rsidRPr="00F978F3">
        <w:rPr>
          <w:rFonts w:ascii="Arial" w:hAnsi="Arial" w:cs="Arial"/>
          <w:sz w:val="24"/>
          <w:szCs w:val="24"/>
          <w:lang w:val="de-DE"/>
        </w:rPr>
        <w:t>assifizierung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744971" w:rsidRDefault="00F978F3" w:rsidP="00392928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Motor erfüllt die höchste</w:t>
      </w:r>
      <w:r w:rsidRPr="00F978F3">
        <w:rPr>
          <w:rFonts w:ascii="Arial" w:hAnsi="Arial" w:cs="Arial"/>
          <w:sz w:val="24"/>
          <w:szCs w:val="24"/>
          <w:lang w:val="de-DE"/>
        </w:rPr>
        <w:t xml:space="preserve"> Energieeffizienz-K</w:t>
      </w:r>
      <w:r w:rsidR="00744971">
        <w:rPr>
          <w:rFonts w:ascii="Arial" w:hAnsi="Arial" w:cs="Arial"/>
          <w:sz w:val="24"/>
          <w:szCs w:val="24"/>
          <w:lang w:val="de-DE"/>
        </w:rPr>
        <w:t>l</w:t>
      </w:r>
      <w:r w:rsidRPr="00F978F3">
        <w:rPr>
          <w:rFonts w:ascii="Arial" w:hAnsi="Arial" w:cs="Arial"/>
          <w:sz w:val="24"/>
          <w:szCs w:val="24"/>
          <w:lang w:val="de-DE"/>
        </w:rPr>
        <w:t>assifizierung</w:t>
      </w:r>
      <w:r w:rsidR="00F318A0">
        <w:rPr>
          <w:rFonts w:ascii="Arial" w:hAnsi="Arial" w:cs="Arial"/>
          <w:sz w:val="24"/>
          <w:szCs w:val="24"/>
          <w:lang w:val="de-DE"/>
        </w:rPr>
        <w:t xml:space="preserve"> IE5</w:t>
      </w:r>
      <w:r w:rsidRPr="00F978F3">
        <w:rPr>
          <w:rFonts w:ascii="Arial" w:hAnsi="Arial" w:cs="Arial"/>
          <w:sz w:val="24"/>
          <w:szCs w:val="24"/>
          <w:lang w:val="de-DE"/>
        </w:rPr>
        <w:t xml:space="preserve"> </w:t>
      </w:r>
      <w:r w:rsidR="00744971">
        <w:rPr>
          <w:rFonts w:ascii="Arial" w:hAnsi="Arial" w:cs="Arial"/>
          <w:sz w:val="24"/>
          <w:szCs w:val="24"/>
          <w:lang w:val="de-DE"/>
        </w:rPr>
        <w:t>(</w:t>
      </w:r>
      <w:r w:rsidR="00744971" w:rsidRPr="00744971">
        <w:rPr>
          <w:rFonts w:ascii="Arial" w:hAnsi="Arial" w:cs="Arial"/>
          <w:sz w:val="24"/>
          <w:szCs w:val="24"/>
          <w:lang w:val="de-DE"/>
        </w:rPr>
        <w:t>IEC /</w:t>
      </w:r>
      <w:r w:rsidR="00744971" w:rsidRPr="009043FB">
        <w:rPr>
          <w:rFonts w:ascii="Arial" w:hAnsi="Arial" w:cs="Arial"/>
          <w:bCs/>
          <w:sz w:val="24"/>
          <w:szCs w:val="24"/>
          <w:lang w:val="de-DE"/>
        </w:rPr>
        <w:t>TS</w:t>
      </w:r>
      <w:r w:rsidR="004B2738">
        <w:rPr>
          <w:rFonts w:ascii="Arial" w:hAnsi="Arial" w:cs="Arial"/>
          <w:bCs/>
          <w:sz w:val="24"/>
          <w:szCs w:val="24"/>
          <w:lang w:val="de-DE"/>
        </w:rPr>
        <w:t> </w:t>
      </w:r>
      <w:r w:rsidR="00744971" w:rsidRPr="00744971">
        <w:rPr>
          <w:rFonts w:ascii="Arial" w:hAnsi="Arial" w:cs="Arial"/>
          <w:sz w:val="24"/>
          <w:szCs w:val="24"/>
          <w:lang w:val="de-DE"/>
        </w:rPr>
        <w:t>60034-30-2</w:t>
      </w:r>
      <w:r w:rsidR="00744971">
        <w:rPr>
          <w:rFonts w:ascii="Arial" w:hAnsi="Arial" w:cs="Arial"/>
          <w:sz w:val="24"/>
          <w:szCs w:val="24"/>
          <w:lang w:val="de-DE"/>
        </w:rPr>
        <w:t xml:space="preserve">) </w:t>
      </w:r>
      <w:r w:rsidRPr="00F978F3">
        <w:rPr>
          <w:rFonts w:ascii="Arial" w:hAnsi="Arial" w:cs="Arial"/>
          <w:sz w:val="24"/>
          <w:szCs w:val="24"/>
          <w:lang w:val="de-DE"/>
        </w:rPr>
        <w:t>f</w:t>
      </w:r>
      <w:r w:rsidR="00744971">
        <w:rPr>
          <w:rFonts w:ascii="Arial" w:hAnsi="Arial" w:cs="Arial"/>
          <w:sz w:val="24"/>
          <w:szCs w:val="24"/>
          <w:lang w:val="de-DE"/>
        </w:rPr>
        <w:t>ü</w:t>
      </w:r>
      <w:r w:rsidRPr="00F978F3">
        <w:rPr>
          <w:rFonts w:ascii="Arial" w:hAnsi="Arial" w:cs="Arial"/>
          <w:sz w:val="24"/>
          <w:szCs w:val="24"/>
          <w:lang w:val="de-DE"/>
        </w:rPr>
        <w:t xml:space="preserve">r </w:t>
      </w:r>
      <w:r w:rsidR="00F318A0">
        <w:rPr>
          <w:rFonts w:ascii="Arial" w:hAnsi="Arial" w:cs="Arial"/>
          <w:sz w:val="24"/>
          <w:szCs w:val="24"/>
          <w:lang w:val="de-DE"/>
        </w:rPr>
        <w:t xml:space="preserve">drehzahlvariable </w:t>
      </w:r>
      <w:r w:rsidRPr="00F978F3">
        <w:rPr>
          <w:rFonts w:ascii="Arial" w:hAnsi="Arial" w:cs="Arial"/>
          <w:sz w:val="24"/>
          <w:szCs w:val="24"/>
          <w:lang w:val="de-DE"/>
        </w:rPr>
        <w:t xml:space="preserve">Elektromotoren </w:t>
      </w:r>
      <w:r w:rsidR="00744971">
        <w:rPr>
          <w:rFonts w:ascii="Arial" w:hAnsi="Arial" w:cs="Arial"/>
          <w:sz w:val="24"/>
          <w:szCs w:val="24"/>
          <w:lang w:val="de-DE"/>
        </w:rPr>
        <w:t>und hat gegenüber IE4-Motoren bis zu 20 Prozent weniger Verluste.</w:t>
      </w:r>
    </w:p>
    <w:p w:rsidR="007B7DDE" w:rsidRDefault="007B7DDE" w:rsidP="007B7DD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744971">
        <w:rPr>
          <w:rFonts w:ascii="Arial" w:hAnsi="Arial" w:cs="Arial"/>
          <w:sz w:val="24"/>
          <w:szCs w:val="24"/>
          <w:lang w:val="de-DE"/>
        </w:rPr>
        <w:t>Im Unterschied zu konventionellen Synchronmotoren enthält der Antrieb keine Magnetwerkstoffe</w:t>
      </w:r>
      <w:r>
        <w:rPr>
          <w:rFonts w:ascii="Arial" w:hAnsi="Arial" w:cs="Arial"/>
          <w:sz w:val="24"/>
          <w:szCs w:val="24"/>
          <w:lang w:val="de-DE"/>
        </w:rPr>
        <w:t>,</w:t>
      </w:r>
      <w:r w:rsidRPr="00744971">
        <w:rPr>
          <w:rFonts w:ascii="Arial" w:hAnsi="Arial" w:cs="Arial"/>
          <w:sz w:val="24"/>
          <w:szCs w:val="24"/>
          <w:lang w:val="de-DE"/>
        </w:rPr>
        <w:t xml:space="preserve"> wie etwa Seltene Erden, die als kritische Rohstoffe eingestuft sind und deren Gewinnung in den Ursprungsländern eine große Umweltbelastung darstellt.</w:t>
      </w:r>
    </w:p>
    <w:p w:rsidR="007B7DDE" w:rsidRDefault="007B7DDE" w:rsidP="007B7DD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978F3">
        <w:rPr>
          <w:rFonts w:ascii="Arial" w:hAnsi="Arial" w:cs="Arial"/>
          <w:sz w:val="24"/>
          <w:szCs w:val="24"/>
          <w:lang w:val="de-DE"/>
        </w:rPr>
        <w:t>Supreme-Motor</w:t>
      </w:r>
      <w:r w:rsidRPr="00744971">
        <w:rPr>
          <w:rFonts w:ascii="Arial" w:hAnsi="Arial" w:cs="Arial"/>
          <w:sz w:val="24"/>
          <w:szCs w:val="24"/>
          <w:lang w:val="de-DE"/>
        </w:rPr>
        <w:t>en</w:t>
      </w:r>
      <w:r>
        <w:rPr>
          <w:rFonts w:ascii="Arial" w:hAnsi="Arial" w:cs="Arial"/>
          <w:sz w:val="24"/>
          <w:szCs w:val="24"/>
          <w:lang w:val="de-DE"/>
        </w:rPr>
        <w:t xml:space="preserve"> mit </w:t>
      </w:r>
      <w:r w:rsidRPr="00985A5C">
        <w:rPr>
          <w:rFonts w:ascii="Arial" w:hAnsi="Arial" w:cs="Arial"/>
          <w:sz w:val="24"/>
          <w:szCs w:val="24"/>
          <w:lang w:val="de-DE"/>
        </w:rPr>
        <w:t>einer Bemessungsdrehzahl</w:t>
      </w:r>
      <w:r w:rsidRPr="00744971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von 3.000 Umdrehungen pro Minute in der Effizien</w:t>
      </w:r>
      <w:r w:rsidR="00F318A0">
        <w:rPr>
          <w:rFonts w:ascii="Arial" w:hAnsi="Arial" w:cs="Arial"/>
          <w:sz w:val="24"/>
          <w:szCs w:val="24"/>
          <w:lang w:val="de-DE"/>
        </w:rPr>
        <w:t>z</w:t>
      </w:r>
      <w:r>
        <w:rPr>
          <w:rFonts w:ascii="Arial" w:hAnsi="Arial" w:cs="Arial"/>
          <w:sz w:val="24"/>
          <w:szCs w:val="24"/>
          <w:lang w:val="de-DE"/>
        </w:rPr>
        <w:t xml:space="preserve">klasse IE5 sind ab sofort bis zu einer Leistung von 18,5 kW lieferbar. Die Ausführungen mit einer </w:t>
      </w:r>
      <w:r w:rsidRPr="00985A5C">
        <w:rPr>
          <w:rFonts w:ascii="Arial" w:hAnsi="Arial" w:cs="Arial"/>
          <w:sz w:val="24"/>
          <w:szCs w:val="24"/>
          <w:lang w:val="de-DE"/>
        </w:rPr>
        <w:t>Bemessungsdrehzahl</w:t>
      </w:r>
      <w:r w:rsidRPr="00744971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von 1.500 Umdrehungen pro Minute </w:t>
      </w:r>
      <w:r w:rsidR="00F318A0">
        <w:rPr>
          <w:rFonts w:ascii="Arial" w:hAnsi="Arial" w:cs="Arial"/>
          <w:sz w:val="24"/>
          <w:szCs w:val="24"/>
          <w:lang w:val="de-DE"/>
        </w:rPr>
        <w:t>entsprechen bis zu einer Leistung von 15</w:t>
      </w:r>
      <w:r w:rsidR="00500594">
        <w:rPr>
          <w:rFonts w:ascii="Arial" w:hAnsi="Arial" w:cs="Arial"/>
          <w:sz w:val="24"/>
          <w:szCs w:val="24"/>
          <w:lang w:val="de-DE"/>
        </w:rPr>
        <w:t xml:space="preserve"> </w:t>
      </w:r>
      <w:bookmarkStart w:id="0" w:name="_GoBack"/>
      <w:bookmarkEnd w:id="0"/>
      <w:r w:rsidR="00F318A0">
        <w:rPr>
          <w:rFonts w:ascii="Arial" w:hAnsi="Arial" w:cs="Arial"/>
          <w:sz w:val="24"/>
          <w:szCs w:val="24"/>
          <w:lang w:val="de-DE"/>
        </w:rPr>
        <w:t>kW größtenteils der Klasse IE5. Bis zum Jahresende 2017 werden alle Typen in diesem Leistungsbereich auf IE5 umgestellt.</w:t>
      </w:r>
    </w:p>
    <w:p w:rsidR="00744971" w:rsidRDefault="00744971" w:rsidP="00392928">
      <w:pPr>
        <w:jc w:val="both"/>
        <w:rPr>
          <w:rFonts w:ascii="Arial" w:hAnsi="Arial" w:cs="Arial"/>
          <w:sz w:val="24"/>
          <w:szCs w:val="24"/>
          <w:lang w:val="de-DE"/>
        </w:rPr>
      </w:pPr>
      <w:r w:rsidRPr="00744971">
        <w:rPr>
          <w:rFonts w:ascii="Arial" w:hAnsi="Arial" w:cs="Arial"/>
          <w:sz w:val="24"/>
          <w:szCs w:val="24"/>
          <w:lang w:val="de-DE"/>
        </w:rPr>
        <w:t>Der bereits im Jahr 2009 auf der Hannover</w:t>
      </w:r>
      <w:r w:rsidR="009043FB">
        <w:rPr>
          <w:rFonts w:ascii="Arial" w:hAnsi="Arial" w:cs="Arial"/>
          <w:sz w:val="24"/>
          <w:szCs w:val="24"/>
          <w:lang w:val="de-DE"/>
        </w:rPr>
        <w:t xml:space="preserve"> </w:t>
      </w:r>
      <w:r w:rsidRPr="00744971">
        <w:rPr>
          <w:rFonts w:ascii="Arial" w:hAnsi="Arial" w:cs="Arial"/>
          <w:sz w:val="24"/>
          <w:szCs w:val="24"/>
          <w:lang w:val="de-DE"/>
        </w:rPr>
        <w:t xml:space="preserve">Messe präsentierte Antrieb kommt ohne </w:t>
      </w:r>
      <w:r w:rsidR="00F318A0">
        <w:rPr>
          <w:rFonts w:ascii="Arial" w:hAnsi="Arial" w:cs="Arial"/>
          <w:sz w:val="24"/>
          <w:szCs w:val="24"/>
          <w:lang w:val="de-DE"/>
        </w:rPr>
        <w:t>Kurzschluss-</w:t>
      </w:r>
      <w:r w:rsidRPr="00744971">
        <w:rPr>
          <w:rFonts w:ascii="Arial" w:hAnsi="Arial" w:cs="Arial"/>
          <w:sz w:val="24"/>
          <w:szCs w:val="24"/>
          <w:lang w:val="de-DE"/>
        </w:rPr>
        <w:t xml:space="preserve">Käfig aus. Zur Führung der </w:t>
      </w:r>
      <w:r w:rsidR="00F318A0">
        <w:rPr>
          <w:rFonts w:ascii="Arial" w:hAnsi="Arial" w:cs="Arial"/>
          <w:sz w:val="24"/>
          <w:szCs w:val="24"/>
          <w:lang w:val="de-DE"/>
        </w:rPr>
        <w:t>Magnetf</w:t>
      </w:r>
      <w:r w:rsidRPr="00744971">
        <w:rPr>
          <w:rFonts w:ascii="Arial" w:hAnsi="Arial" w:cs="Arial"/>
          <w:sz w:val="24"/>
          <w:szCs w:val="24"/>
          <w:lang w:val="de-DE"/>
        </w:rPr>
        <w:t>eldlinien sind seine Rotorbleche besonders gestaltet.</w:t>
      </w:r>
    </w:p>
    <w:p w:rsidR="000C3176" w:rsidRDefault="000C3176" w:rsidP="000C317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92928">
        <w:rPr>
          <w:rFonts w:ascii="Arial" w:hAnsi="Arial" w:cs="Arial"/>
          <w:sz w:val="24"/>
          <w:szCs w:val="24"/>
          <w:lang w:val="de-DE"/>
        </w:rPr>
        <w:t>Mit d</w:t>
      </w:r>
      <w:r w:rsidR="00F318A0">
        <w:rPr>
          <w:rFonts w:ascii="Arial" w:hAnsi="Arial" w:cs="Arial"/>
          <w:sz w:val="24"/>
          <w:szCs w:val="24"/>
          <w:lang w:val="de-DE"/>
        </w:rPr>
        <w:t>ies</w:t>
      </w:r>
      <w:r w:rsidRPr="00392928">
        <w:rPr>
          <w:rFonts w:ascii="Arial" w:hAnsi="Arial" w:cs="Arial"/>
          <w:sz w:val="24"/>
          <w:szCs w:val="24"/>
          <w:lang w:val="de-DE"/>
        </w:rPr>
        <w:t xml:space="preserve">en </w:t>
      </w:r>
      <w:r w:rsidR="00F318A0">
        <w:rPr>
          <w:rFonts w:ascii="Arial" w:hAnsi="Arial" w:cs="Arial"/>
          <w:sz w:val="24"/>
          <w:szCs w:val="24"/>
          <w:lang w:val="de-DE"/>
        </w:rPr>
        <w:t>sog</w:t>
      </w:r>
      <w:r w:rsidR="00C37AE6">
        <w:rPr>
          <w:rFonts w:ascii="Arial" w:hAnsi="Arial" w:cs="Arial"/>
          <w:sz w:val="24"/>
          <w:szCs w:val="24"/>
          <w:lang w:val="de-DE"/>
        </w:rPr>
        <w:t>enannten</w:t>
      </w:r>
      <w:r w:rsidR="00F318A0">
        <w:rPr>
          <w:rFonts w:ascii="Arial" w:hAnsi="Arial" w:cs="Arial"/>
          <w:sz w:val="24"/>
          <w:szCs w:val="24"/>
          <w:lang w:val="de-DE"/>
        </w:rPr>
        <w:t xml:space="preserve"> </w:t>
      </w:r>
      <w:r w:rsidRPr="00392928">
        <w:rPr>
          <w:rFonts w:ascii="Arial" w:hAnsi="Arial" w:cs="Arial"/>
          <w:sz w:val="24"/>
          <w:szCs w:val="24"/>
          <w:lang w:val="de-DE"/>
        </w:rPr>
        <w:t>Synchron-</w:t>
      </w:r>
      <w:proofErr w:type="spellStart"/>
      <w:r w:rsidRPr="00392928">
        <w:rPr>
          <w:rFonts w:ascii="Arial" w:hAnsi="Arial" w:cs="Arial"/>
          <w:sz w:val="24"/>
          <w:szCs w:val="24"/>
          <w:lang w:val="de-DE"/>
        </w:rPr>
        <w:t>Reluktanzmotoren</w:t>
      </w:r>
      <w:proofErr w:type="spellEnd"/>
      <w:r w:rsidRPr="00392928">
        <w:rPr>
          <w:rFonts w:ascii="Arial" w:hAnsi="Arial" w:cs="Arial"/>
          <w:sz w:val="24"/>
          <w:szCs w:val="24"/>
          <w:lang w:val="de-DE"/>
        </w:rPr>
        <w:t xml:space="preserve"> steht eine Technologie zur Verfügung, mit der sich auch zukünftige Anforderungen an sparsame Antriebe von Pumpen erfüllen lassen.</w:t>
      </w:r>
    </w:p>
    <w:p w:rsidR="00F9402B" w:rsidRDefault="00F9402B" w:rsidP="007B7DDE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Um</w:t>
      </w:r>
      <w:r w:rsidR="000C3176" w:rsidRPr="000C3176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die </w:t>
      </w:r>
      <w:r w:rsidR="000C3176" w:rsidRPr="000C3176">
        <w:rPr>
          <w:rFonts w:ascii="Arial" w:hAnsi="Arial" w:cs="Arial"/>
          <w:sz w:val="24"/>
          <w:szCs w:val="24"/>
          <w:lang w:val="de-DE"/>
        </w:rPr>
        <w:t xml:space="preserve">maximale Effizienz </w:t>
      </w:r>
      <w:r>
        <w:rPr>
          <w:rFonts w:ascii="Arial" w:hAnsi="Arial" w:cs="Arial"/>
          <w:sz w:val="24"/>
          <w:szCs w:val="24"/>
          <w:lang w:val="de-DE"/>
        </w:rPr>
        <w:t xml:space="preserve">eines </w:t>
      </w:r>
      <w:r w:rsidR="000C3176" w:rsidRPr="000C3176">
        <w:rPr>
          <w:rFonts w:ascii="Arial" w:hAnsi="Arial" w:cs="Arial"/>
          <w:sz w:val="24"/>
          <w:szCs w:val="24"/>
          <w:lang w:val="de-DE"/>
        </w:rPr>
        <w:t>Motor</w:t>
      </w:r>
      <w:r>
        <w:rPr>
          <w:rFonts w:ascii="Arial" w:hAnsi="Arial" w:cs="Arial"/>
          <w:sz w:val="24"/>
          <w:szCs w:val="24"/>
          <w:lang w:val="de-DE"/>
        </w:rPr>
        <w:t xml:space="preserve">s sinnvoll zu nutzen </w:t>
      </w:r>
      <w:r w:rsidR="000C3176" w:rsidRPr="000C3176">
        <w:rPr>
          <w:rFonts w:ascii="Arial" w:hAnsi="Arial" w:cs="Arial"/>
          <w:sz w:val="24"/>
          <w:szCs w:val="24"/>
          <w:lang w:val="de-DE"/>
        </w:rPr>
        <w:t>ist es wichtig</w:t>
      </w:r>
      <w:r>
        <w:rPr>
          <w:rFonts w:ascii="Arial" w:hAnsi="Arial" w:cs="Arial"/>
          <w:sz w:val="24"/>
          <w:szCs w:val="24"/>
          <w:lang w:val="de-DE"/>
        </w:rPr>
        <w:t>, dass das</w:t>
      </w:r>
      <w:r w:rsidR="000C3176" w:rsidRPr="000C3176">
        <w:rPr>
          <w:rFonts w:ascii="Arial" w:hAnsi="Arial" w:cs="Arial"/>
          <w:sz w:val="24"/>
          <w:szCs w:val="24"/>
          <w:lang w:val="de-DE"/>
        </w:rPr>
        <w:t xml:space="preserve"> hydraulische System</w:t>
      </w:r>
      <w:r w:rsidR="00054F16">
        <w:rPr>
          <w:rFonts w:ascii="Arial" w:hAnsi="Arial" w:cs="Arial"/>
          <w:sz w:val="24"/>
          <w:szCs w:val="24"/>
          <w:lang w:val="de-DE"/>
        </w:rPr>
        <w:t>,</w:t>
      </w:r>
      <w:r w:rsidR="000C3176" w:rsidRPr="000C3176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in dem eine Pumpe arbeitet</w:t>
      </w:r>
      <w:r w:rsidR="00054F16">
        <w:rPr>
          <w:rFonts w:ascii="Arial" w:hAnsi="Arial" w:cs="Arial"/>
          <w:sz w:val="24"/>
          <w:szCs w:val="24"/>
          <w:lang w:val="de-DE"/>
        </w:rPr>
        <w:t>,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0C3176" w:rsidRPr="000C3176">
        <w:rPr>
          <w:rFonts w:ascii="Arial" w:hAnsi="Arial" w:cs="Arial"/>
          <w:sz w:val="24"/>
          <w:szCs w:val="24"/>
          <w:lang w:val="de-DE"/>
        </w:rPr>
        <w:t>optimier</w:t>
      </w:r>
      <w:r>
        <w:rPr>
          <w:rFonts w:ascii="Arial" w:hAnsi="Arial" w:cs="Arial"/>
          <w:sz w:val="24"/>
          <w:szCs w:val="24"/>
          <w:lang w:val="de-DE"/>
        </w:rPr>
        <w:t xml:space="preserve">t ist </w:t>
      </w:r>
      <w:r w:rsidR="000C3176" w:rsidRPr="000C3176">
        <w:rPr>
          <w:rFonts w:ascii="Arial" w:hAnsi="Arial" w:cs="Arial"/>
          <w:sz w:val="24"/>
          <w:szCs w:val="24"/>
          <w:lang w:val="de-DE"/>
        </w:rPr>
        <w:t xml:space="preserve">und </w:t>
      </w:r>
      <w:r>
        <w:rPr>
          <w:rFonts w:ascii="Arial" w:hAnsi="Arial" w:cs="Arial"/>
          <w:sz w:val="24"/>
          <w:szCs w:val="24"/>
          <w:lang w:val="de-DE"/>
        </w:rPr>
        <w:t>ihre Drehzahl an den tatsächlichen Förderbedarf angepasst ist.</w:t>
      </w:r>
    </w:p>
    <w:p w:rsidR="00E26543" w:rsidRDefault="00E26543" w:rsidP="00F9402B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Foto: </w:t>
      </w:r>
      <w:r w:rsidR="00F318A0" w:rsidRPr="00F978F3">
        <w:rPr>
          <w:rFonts w:ascii="Arial" w:hAnsi="Arial" w:cs="Arial"/>
          <w:sz w:val="24"/>
          <w:szCs w:val="24"/>
          <w:lang w:val="de-DE"/>
        </w:rPr>
        <w:t xml:space="preserve">Seit Januar </w:t>
      </w:r>
      <w:r w:rsidR="00F318A0">
        <w:rPr>
          <w:rFonts w:ascii="Arial" w:hAnsi="Arial" w:cs="Arial"/>
          <w:sz w:val="24"/>
          <w:szCs w:val="24"/>
          <w:lang w:val="de-DE"/>
        </w:rPr>
        <w:t>2017 erfüllt</w:t>
      </w:r>
      <w:r w:rsidR="00F318A0" w:rsidRPr="00F978F3">
        <w:rPr>
          <w:rFonts w:ascii="Arial" w:hAnsi="Arial" w:cs="Arial"/>
          <w:sz w:val="24"/>
          <w:szCs w:val="24"/>
          <w:lang w:val="de-DE"/>
        </w:rPr>
        <w:t xml:space="preserve"> der Supreme-Motor </w:t>
      </w:r>
      <w:r w:rsidR="00F318A0">
        <w:rPr>
          <w:rFonts w:ascii="Arial" w:hAnsi="Arial" w:cs="Arial"/>
          <w:sz w:val="24"/>
          <w:szCs w:val="24"/>
          <w:lang w:val="de-DE"/>
        </w:rPr>
        <w:t xml:space="preserve">des </w:t>
      </w:r>
      <w:r w:rsidR="00F318A0" w:rsidRPr="00F978F3">
        <w:rPr>
          <w:rFonts w:ascii="Arial" w:hAnsi="Arial" w:cs="Arial"/>
          <w:sz w:val="24"/>
          <w:szCs w:val="24"/>
          <w:lang w:val="de-DE"/>
        </w:rPr>
        <w:t>Frankenthaler Pumpenhersteller</w:t>
      </w:r>
      <w:r w:rsidR="00F318A0">
        <w:rPr>
          <w:rFonts w:ascii="Arial" w:hAnsi="Arial" w:cs="Arial"/>
          <w:sz w:val="24"/>
          <w:szCs w:val="24"/>
          <w:lang w:val="de-DE"/>
        </w:rPr>
        <w:t>s</w:t>
      </w:r>
      <w:r w:rsidR="00F318A0" w:rsidRPr="00F978F3">
        <w:rPr>
          <w:rFonts w:ascii="Arial" w:hAnsi="Arial" w:cs="Arial"/>
          <w:sz w:val="24"/>
          <w:szCs w:val="24"/>
          <w:lang w:val="de-DE"/>
        </w:rPr>
        <w:t xml:space="preserve"> KSB </w:t>
      </w:r>
      <w:r w:rsidR="00F318A0">
        <w:rPr>
          <w:rFonts w:ascii="Arial" w:hAnsi="Arial" w:cs="Arial"/>
          <w:sz w:val="24"/>
          <w:szCs w:val="24"/>
          <w:lang w:val="de-DE"/>
        </w:rPr>
        <w:t>die</w:t>
      </w:r>
      <w:r w:rsidR="00F318A0" w:rsidRPr="00F978F3">
        <w:rPr>
          <w:rFonts w:ascii="Arial" w:hAnsi="Arial" w:cs="Arial"/>
          <w:sz w:val="24"/>
          <w:szCs w:val="24"/>
          <w:lang w:val="de-DE"/>
        </w:rPr>
        <w:t xml:space="preserve"> IE5-K</w:t>
      </w:r>
      <w:r w:rsidR="00F318A0">
        <w:rPr>
          <w:rFonts w:ascii="Arial" w:hAnsi="Arial" w:cs="Arial"/>
          <w:sz w:val="24"/>
          <w:szCs w:val="24"/>
          <w:lang w:val="de-DE"/>
        </w:rPr>
        <w:t>l</w:t>
      </w:r>
      <w:r w:rsidR="00F318A0" w:rsidRPr="00F978F3">
        <w:rPr>
          <w:rFonts w:ascii="Arial" w:hAnsi="Arial" w:cs="Arial"/>
          <w:sz w:val="24"/>
          <w:szCs w:val="24"/>
          <w:lang w:val="de-DE"/>
        </w:rPr>
        <w:t>assifizierung</w:t>
      </w:r>
      <w:r w:rsidR="00F318A0" w:rsidRPr="00E12C39" w:rsidDel="00F318A0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© KSB Aktiengesellschaft, Frankenthal </w:t>
      </w:r>
    </w:p>
    <w:p w:rsidR="001D43B8" w:rsidRPr="00EC105A" w:rsidRDefault="001D43B8" w:rsidP="00E26543">
      <w:pPr>
        <w:jc w:val="both"/>
        <w:rPr>
          <w:rFonts w:ascii="Arial" w:hAnsi="Arial" w:cs="Arial"/>
          <w:sz w:val="24"/>
          <w:szCs w:val="24"/>
          <w:lang w:val="de-DE"/>
        </w:rPr>
      </w:pPr>
    </w:p>
    <w:sectPr w:rsidR="001D43B8" w:rsidRPr="00EC105A" w:rsidSect="00EC105A">
      <w:type w:val="continuous"/>
      <w:pgSz w:w="11920" w:h="16860"/>
      <w:pgMar w:top="1276" w:right="2281" w:bottom="280" w:left="2268" w:header="720" w:footer="720" w:gutter="0"/>
      <w:cols w:space="9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FAEAE-54B3-4A26-A3E3-CFFC504FB35F}"/>
    <w:docVar w:name="dgnword-eventsink" w:val="147054712"/>
  </w:docVars>
  <w:rsids>
    <w:rsidRoot w:val="001D43B8"/>
    <w:rsid w:val="00054F16"/>
    <w:rsid w:val="0009392C"/>
    <w:rsid w:val="000C3176"/>
    <w:rsid w:val="001B3950"/>
    <w:rsid w:val="001D43B8"/>
    <w:rsid w:val="00392928"/>
    <w:rsid w:val="004B2738"/>
    <w:rsid w:val="00500594"/>
    <w:rsid w:val="00520063"/>
    <w:rsid w:val="00744971"/>
    <w:rsid w:val="007B7DDE"/>
    <w:rsid w:val="008B2CE1"/>
    <w:rsid w:val="009043FB"/>
    <w:rsid w:val="00985A5C"/>
    <w:rsid w:val="00A90D17"/>
    <w:rsid w:val="00A94A84"/>
    <w:rsid w:val="00C37AE6"/>
    <w:rsid w:val="00E12C39"/>
    <w:rsid w:val="00E26543"/>
    <w:rsid w:val="00EC105A"/>
    <w:rsid w:val="00F318A0"/>
    <w:rsid w:val="00F9402B"/>
    <w:rsid w:val="00F9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2EFF6-9F08-4795-AEF6-D5300CDD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78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Pauly, Christoph</dc:creator>
  <cp:lastModifiedBy>PAULCHR</cp:lastModifiedBy>
  <cp:revision>4</cp:revision>
  <cp:lastPrinted>2017-03-10T09:48:00Z</cp:lastPrinted>
  <dcterms:created xsi:type="dcterms:W3CDTF">2017-03-10T10:21:00Z</dcterms:created>
  <dcterms:modified xsi:type="dcterms:W3CDTF">2017-03-10T10:38:00Z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2017-03-01T00:00:00Z</vt:filetime>
  </property>
</Properties>
</file>