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A592E" w14:textId="77777777" w:rsidR="00D67676" w:rsidRPr="00E65049" w:rsidRDefault="00553FFB" w:rsidP="00E65049">
      <w:pPr>
        <w:spacing w:line="168" w:lineRule="auto"/>
        <w:rPr>
          <w:rFonts w:ascii="Arial Unicode MS" w:eastAsia="Arial Unicode MS" w:hAnsi="Arial Unicode MS" w:cs="Arial Unicode MS"/>
          <w:color w:val="404040"/>
          <w:spacing w:val="-2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6AEE30" wp14:editId="0B40906A">
            <wp:simplePos x="0" y="0"/>
            <wp:positionH relativeFrom="column">
              <wp:posOffset>4064000</wp:posOffset>
            </wp:positionH>
            <wp:positionV relativeFrom="paragraph">
              <wp:posOffset>-60325</wp:posOffset>
            </wp:positionV>
            <wp:extent cx="1710055" cy="728345"/>
            <wp:effectExtent l="0" t="0" r="4445" b="0"/>
            <wp:wrapTight wrapText="bothSides">
              <wp:wrapPolygon edited="0">
                <wp:start x="0" y="0"/>
                <wp:lineTo x="0" y="20903"/>
                <wp:lineTo x="21416" y="20903"/>
                <wp:lineTo x="21416" y="0"/>
                <wp:lineTo x="0" y="0"/>
              </wp:wrapPolygon>
            </wp:wrapTight>
            <wp:docPr id="3" name="Afbeelding 2" descr="beta laatste f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ta laatste fa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7676" w:rsidRPr="00E65049">
        <w:rPr>
          <w:rFonts w:ascii="Arial Unicode MS" w:eastAsia="Arial Unicode MS" w:hAnsi="Arial Unicode MS" w:cs="Arial Unicode MS"/>
          <w:color w:val="404040"/>
          <w:spacing w:val="-2"/>
          <w:sz w:val="18"/>
          <w:szCs w:val="18"/>
          <w:lang w:val="en-US"/>
        </w:rPr>
        <w:t>Beta Public Relations B.V.</w:t>
      </w:r>
    </w:p>
    <w:p w14:paraId="4C7BF7AD" w14:textId="2515931F" w:rsidR="00D67676" w:rsidRPr="00E65049" w:rsidRDefault="00C43D45" w:rsidP="00E65049">
      <w:pPr>
        <w:spacing w:line="168" w:lineRule="auto"/>
        <w:rPr>
          <w:rFonts w:ascii="Arial Unicode MS" w:eastAsia="Arial Unicode MS" w:hAnsi="Arial Unicode MS" w:cs="Arial Unicode MS"/>
          <w:color w:val="404040"/>
          <w:spacing w:val="-2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404040"/>
          <w:spacing w:val="-2"/>
          <w:sz w:val="18"/>
          <w:szCs w:val="18"/>
        </w:rPr>
        <w:t>Geestbrugkade 32</w:t>
      </w:r>
    </w:p>
    <w:p w14:paraId="4AD98A01" w14:textId="36FB6D2E" w:rsidR="00D67676" w:rsidRPr="00E65049" w:rsidRDefault="00C43D45" w:rsidP="00E65049">
      <w:pPr>
        <w:spacing w:line="168" w:lineRule="auto"/>
        <w:rPr>
          <w:rFonts w:ascii="Arial Unicode MS" w:eastAsia="Arial Unicode MS" w:hAnsi="Arial Unicode MS" w:cs="Arial Unicode MS"/>
          <w:color w:val="404040"/>
          <w:spacing w:val="-2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404040"/>
          <w:spacing w:val="-2"/>
          <w:sz w:val="18"/>
          <w:szCs w:val="18"/>
        </w:rPr>
        <w:t>2281 CX Rijswijk</w:t>
      </w:r>
    </w:p>
    <w:p w14:paraId="16902042" w14:textId="77777777" w:rsidR="00D67676" w:rsidRPr="00E65049" w:rsidRDefault="00D67676" w:rsidP="00E65049">
      <w:pPr>
        <w:spacing w:line="168" w:lineRule="auto"/>
        <w:rPr>
          <w:rFonts w:ascii="Arial Unicode MS" w:eastAsia="Arial Unicode MS" w:hAnsi="Arial Unicode MS" w:cs="Arial Unicode MS"/>
          <w:color w:val="404040"/>
          <w:spacing w:val="-2"/>
          <w:sz w:val="18"/>
          <w:szCs w:val="18"/>
        </w:rPr>
      </w:pPr>
      <w:r w:rsidRPr="00E65049">
        <w:rPr>
          <w:rFonts w:ascii="Arial Unicode MS" w:eastAsia="Arial Unicode MS" w:hAnsi="Arial Unicode MS" w:cs="Arial Unicode MS"/>
          <w:color w:val="404040"/>
          <w:spacing w:val="-2"/>
          <w:sz w:val="18"/>
          <w:szCs w:val="18"/>
        </w:rPr>
        <w:t>T. 070 427 5200</w:t>
      </w:r>
    </w:p>
    <w:p w14:paraId="323239ED" w14:textId="77777777" w:rsidR="00D67676" w:rsidRPr="00E65049" w:rsidRDefault="00D67676" w:rsidP="00E65049">
      <w:pPr>
        <w:spacing w:line="168" w:lineRule="auto"/>
        <w:rPr>
          <w:rFonts w:ascii="Arial Unicode MS" w:eastAsia="Arial Unicode MS" w:hAnsi="Arial Unicode MS" w:cs="Arial Unicode MS"/>
          <w:color w:val="404040"/>
          <w:spacing w:val="-2"/>
          <w:sz w:val="18"/>
          <w:szCs w:val="18"/>
        </w:rPr>
      </w:pPr>
      <w:r w:rsidRPr="00E65049">
        <w:rPr>
          <w:rFonts w:ascii="Arial Unicode MS" w:eastAsia="Arial Unicode MS" w:hAnsi="Arial Unicode MS" w:cs="Arial Unicode MS"/>
          <w:color w:val="404040"/>
          <w:spacing w:val="-2"/>
          <w:sz w:val="18"/>
          <w:szCs w:val="18"/>
        </w:rPr>
        <w:t>E. info@betapr.nl</w:t>
      </w:r>
    </w:p>
    <w:p w14:paraId="4BE50A8B" w14:textId="77777777" w:rsidR="00D67676" w:rsidRDefault="00D67676" w:rsidP="001B1A4C">
      <w:pPr>
        <w:spacing w:line="192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77CD3298" w14:textId="77777777" w:rsidR="00C43D45" w:rsidRDefault="00C43D45" w:rsidP="00C43D45">
      <w:pPr>
        <w:pStyle w:val="Kop"/>
      </w:pPr>
      <w:r>
        <w:t>Nieuwe gietstalen schuifafsluiter met laseinden</w:t>
      </w:r>
    </w:p>
    <w:p w14:paraId="161AF971" w14:textId="77777777" w:rsidR="00C43D45" w:rsidRPr="00C43D45" w:rsidRDefault="00C43D45" w:rsidP="00C43D45">
      <w:pPr>
        <w:pStyle w:val="Body"/>
      </w:pPr>
    </w:p>
    <w:p w14:paraId="23E02038" w14:textId="77777777" w:rsidR="00C43D45" w:rsidRPr="00C43D45" w:rsidRDefault="00C43D45" w:rsidP="00C43D45">
      <w:pPr>
        <w:pStyle w:val="Body"/>
      </w:pPr>
      <w:r w:rsidRPr="00C43D45">
        <w:t>KSB heeft een uitbreiding van de serie schuifafsluiters van het type Ecoline GT 40 op de markt gebracht. Behalve de flensuitvoering is er nu ook een versie met laseinden beschikbaar.</w:t>
      </w:r>
    </w:p>
    <w:p w14:paraId="6840D8B6" w14:textId="77777777" w:rsidR="00C43D45" w:rsidRPr="00C43D45" w:rsidRDefault="00C43D45" w:rsidP="00C43D45">
      <w:pPr>
        <w:pStyle w:val="Body"/>
      </w:pPr>
    </w:p>
    <w:p w14:paraId="1AC6AC30" w14:textId="7F2A9B93" w:rsidR="00C43D45" w:rsidRPr="00C43D45" w:rsidRDefault="00C43D45" w:rsidP="00C43D45">
      <w:pPr>
        <w:pStyle w:val="Body"/>
      </w:pPr>
      <w:r w:rsidRPr="00C43D45">
        <w:t xml:space="preserve">De nieuwe uitvoering met laseinden is leverbaar van de nominale diameter DN 50 tot nominale diameter DN 600 en in de drukklassen tot PN 40. De schuifafsluiters zijn standaard met </w:t>
      </w:r>
      <w:r w:rsidR="000D61FA">
        <w:t>laseinden</w:t>
      </w:r>
      <w:r w:rsidR="000D61FA" w:rsidRPr="00C43D45">
        <w:t xml:space="preserve"> </w:t>
      </w:r>
      <w:r w:rsidRPr="00C43D45">
        <w:t xml:space="preserve">van hoogwaardig smeedstaal uitgevoerd. De serie </w:t>
      </w:r>
      <w:r w:rsidR="000D61FA">
        <w:t>is</w:t>
      </w:r>
      <w:r w:rsidR="000D61FA" w:rsidRPr="00C43D45">
        <w:t xml:space="preserve"> </w:t>
      </w:r>
      <w:r w:rsidRPr="00C43D45">
        <w:t xml:space="preserve">speciaal voor toepassingen op industrieel </w:t>
      </w:r>
      <w:r w:rsidR="00022E2D">
        <w:t>gebied</w:t>
      </w:r>
      <w:r w:rsidR="00022E2D" w:rsidRPr="00C43D45">
        <w:t xml:space="preserve"> </w:t>
      </w:r>
      <w:r w:rsidRPr="00C43D45">
        <w:t>ontwikkeld en is geschikt voor niet-corrosieve media, zoals water, stoom, gas of olie.</w:t>
      </w:r>
    </w:p>
    <w:p w14:paraId="52C880C2" w14:textId="77777777" w:rsidR="00C43D45" w:rsidRPr="00C43D45" w:rsidRDefault="00C43D45" w:rsidP="00C43D45">
      <w:pPr>
        <w:pStyle w:val="Body"/>
      </w:pPr>
    </w:p>
    <w:p w14:paraId="71006BB7" w14:textId="06C19FD6" w:rsidR="00C43D45" w:rsidRPr="00C43D45" w:rsidRDefault="00C43D45" w:rsidP="00C43D45">
      <w:pPr>
        <w:pStyle w:val="Body"/>
      </w:pPr>
      <w:r w:rsidRPr="00C43D45">
        <w:t xml:space="preserve">Bij de constructie is speciale aandacht besteed aan een hoge </w:t>
      </w:r>
      <w:r w:rsidR="00022E2D" w:rsidRPr="00C43D45">
        <w:t>betrouwbaarheid</w:t>
      </w:r>
      <w:r w:rsidRPr="00C43D45">
        <w:t xml:space="preserve"> van de afdichting. Dit is bereikt door toepassing van een </w:t>
      </w:r>
      <w:proofErr w:type="spellStart"/>
      <w:r w:rsidR="000D61FA">
        <w:t>ingekamerde</w:t>
      </w:r>
      <w:proofErr w:type="spellEnd"/>
      <w:r w:rsidR="000D61FA">
        <w:t xml:space="preserve"> </w:t>
      </w:r>
      <w:r w:rsidRPr="00C43D45">
        <w:t xml:space="preserve">grafieten dekselafdichting en een grafieten </w:t>
      </w:r>
      <w:r w:rsidR="000D61FA">
        <w:t>stopbus</w:t>
      </w:r>
      <w:r w:rsidRPr="00C43D45">
        <w:t>pakking</w:t>
      </w:r>
      <w:r w:rsidR="000D61FA">
        <w:t xml:space="preserve"> voor de </w:t>
      </w:r>
      <w:proofErr w:type="spellStart"/>
      <w:r w:rsidR="000D61FA">
        <w:t>asdoorvoer</w:t>
      </w:r>
      <w:proofErr w:type="spellEnd"/>
      <w:r w:rsidRPr="00C43D45">
        <w:t xml:space="preserve"> die tweezijdig </w:t>
      </w:r>
      <w:proofErr w:type="spellStart"/>
      <w:r w:rsidRPr="00C43D45">
        <w:t>ingekamerd</w:t>
      </w:r>
      <w:proofErr w:type="spellEnd"/>
      <w:r w:rsidR="000D61FA">
        <w:t xml:space="preserve"> is</w:t>
      </w:r>
      <w:r w:rsidRPr="00C43D45">
        <w:t xml:space="preserve">. </w:t>
      </w:r>
    </w:p>
    <w:p w14:paraId="38313222" w14:textId="77777777" w:rsidR="00C43D45" w:rsidRPr="00C43D45" w:rsidRDefault="00C43D45" w:rsidP="00C43D45">
      <w:pPr>
        <w:pStyle w:val="Body"/>
      </w:pPr>
    </w:p>
    <w:p w14:paraId="525D167F" w14:textId="499957A5" w:rsidR="00C43D45" w:rsidRPr="00C43D45" w:rsidRDefault="00C43D45" w:rsidP="00C43D45">
      <w:pPr>
        <w:pStyle w:val="Body"/>
      </w:pPr>
      <w:r w:rsidRPr="00C43D45">
        <w:t xml:space="preserve">Een standaard ingeschroefde </w:t>
      </w:r>
      <w:r w:rsidR="000D61FA">
        <w:t>contra zitting</w:t>
      </w:r>
      <w:r w:rsidR="000D61FA" w:rsidRPr="00C43D45">
        <w:t xml:space="preserve"> </w:t>
      </w:r>
      <w:r w:rsidRPr="00C43D45">
        <w:t xml:space="preserve">ontlast de spindelafdichting, wanneer de flexibele </w:t>
      </w:r>
      <w:r w:rsidR="000D61FA">
        <w:t>schuif</w:t>
      </w:r>
      <w:r w:rsidR="000D61FA" w:rsidRPr="00C43D45">
        <w:t xml:space="preserve"> </w:t>
      </w:r>
      <w:r w:rsidRPr="00C43D45">
        <w:t xml:space="preserve">geheel geopend is en dient bij een eventueel geval van storing als </w:t>
      </w:r>
      <w:r w:rsidR="000D61FA">
        <w:t>afdichting</w:t>
      </w:r>
      <w:r w:rsidR="000D61FA" w:rsidRPr="00C43D45">
        <w:t xml:space="preserve"> </w:t>
      </w:r>
      <w:r w:rsidRPr="00C43D45">
        <w:t>voor de niet-draaiende spindel met gepolijste schacht. Extra lange, gepantserde zitting-afdichtvlakken zorgen</w:t>
      </w:r>
      <w:r w:rsidR="000D61FA">
        <w:t>,</w:t>
      </w:r>
      <w:r w:rsidRPr="00C43D45">
        <w:t xml:space="preserve"> ook in nageslepen toestand voor een hoge dichtheid in de doorlaat en maken een lange levensduur mogelijk.</w:t>
      </w:r>
    </w:p>
    <w:p w14:paraId="5834DF4D" w14:textId="77777777" w:rsidR="00C43D45" w:rsidRPr="00C43D45" w:rsidRDefault="00C43D45" w:rsidP="00C43D45">
      <w:pPr>
        <w:pStyle w:val="Body"/>
      </w:pPr>
    </w:p>
    <w:p w14:paraId="7F676CA7" w14:textId="739413B5" w:rsidR="00C43D45" w:rsidRPr="00C43D45" w:rsidRDefault="00C43D45" w:rsidP="00C43D45">
      <w:pPr>
        <w:pStyle w:val="Body"/>
      </w:pPr>
      <w:r w:rsidRPr="00C43D45">
        <w:t xml:space="preserve">De beugelkop is geschikt voor de </w:t>
      </w:r>
      <w:r w:rsidR="000D61FA">
        <w:t>montage</w:t>
      </w:r>
      <w:r w:rsidR="000D61FA" w:rsidRPr="00C43D45">
        <w:t xml:space="preserve"> </w:t>
      </w:r>
      <w:r w:rsidRPr="00C43D45">
        <w:t xml:space="preserve">van een flens </w:t>
      </w:r>
      <w:r w:rsidR="000D61FA">
        <w:t>volgens</w:t>
      </w:r>
      <w:r w:rsidR="000D61FA" w:rsidRPr="00C43D45">
        <w:t xml:space="preserve"> </w:t>
      </w:r>
      <w:r w:rsidRPr="00C43D45">
        <w:t xml:space="preserve">DIN-ISO 5210 en dus </w:t>
      </w:r>
      <w:r w:rsidR="000D61FA">
        <w:t xml:space="preserve">geschikt </w:t>
      </w:r>
      <w:r w:rsidRPr="00C43D45">
        <w:t>voor de montage van elektrische aandrijvingen.</w:t>
      </w:r>
    </w:p>
    <w:p w14:paraId="3DC04126" w14:textId="77777777" w:rsidR="00C43D45" w:rsidRPr="00C43D45" w:rsidRDefault="00C43D45" w:rsidP="00C43D45">
      <w:pPr>
        <w:pStyle w:val="Body"/>
      </w:pPr>
    </w:p>
    <w:p w14:paraId="139019A9" w14:textId="18764512" w:rsidR="00C43D45" w:rsidRPr="00C43D45" w:rsidRDefault="00C43D45" w:rsidP="00C43D45">
      <w:pPr>
        <w:pStyle w:val="Body"/>
      </w:pPr>
      <w:r w:rsidRPr="00C43D45">
        <w:t xml:space="preserve">De afsluiters voldoen aan de veiligheidseisen van de Europese Richtlijn voor drukapparatuur 2014/68/EU (DGR) voor vloeistoffen van de groepen 1 en 2. Omdat ze geen eigen potentiële ontstekingsbron bezitten, kunnen de afsluiters volgens ATEX 2014/34/EU ook worden toegepast in explosiegevaarlijke </w:t>
      </w:r>
      <w:r w:rsidR="0072707C" w:rsidRPr="00C43D45">
        <w:t>omgeving</w:t>
      </w:r>
      <w:r w:rsidRPr="00C43D45">
        <w:t xml:space="preserve"> van de groep 11, categorie 2 (zone 1+21) en categorie 3 (zone 2+22). Een TA-</w:t>
      </w:r>
      <w:proofErr w:type="spellStart"/>
      <w:r w:rsidRPr="00C43D45">
        <w:t>Luft</w:t>
      </w:r>
      <w:proofErr w:type="spellEnd"/>
      <w:r w:rsidRPr="00C43D45">
        <w:t xml:space="preserve"> uitvoering voor temperatuurtoepassingen volgens VDI 2440 tot maximaal 400 </w:t>
      </w:r>
      <w:r w:rsidR="005725CD">
        <w:t>°</w:t>
      </w:r>
      <w:r w:rsidRPr="00C43D45">
        <w:t>C is eveneens verkrijgbaar.</w:t>
      </w:r>
    </w:p>
    <w:p w14:paraId="2C913F0E" w14:textId="77777777" w:rsidR="00C43D45" w:rsidRPr="00C43D45" w:rsidRDefault="00C43D45" w:rsidP="00C43D45">
      <w:pPr>
        <w:pStyle w:val="Body"/>
      </w:pPr>
    </w:p>
    <w:p w14:paraId="3171A3F5" w14:textId="77777777" w:rsidR="00C43D45" w:rsidRPr="002C3F31" w:rsidRDefault="00C43D45" w:rsidP="00C43D45">
      <w:pPr>
        <w:pStyle w:val="Body"/>
      </w:pPr>
    </w:p>
    <w:p w14:paraId="749984A9" w14:textId="77777777" w:rsidR="00C43D45" w:rsidRDefault="00C43D45" w:rsidP="00C43D45">
      <w:pPr>
        <w:pStyle w:val="Body"/>
        <w:rPr>
          <w:szCs w:val="20"/>
        </w:rPr>
      </w:pPr>
      <w:r>
        <w:rPr>
          <w:rFonts w:hint="eastAsia"/>
          <w:szCs w:val="20"/>
        </w:rPr>
        <w:t>KSB is één van ’s werelds meest vooraanstaande producenten van pompen, afsluiters en bijbehorende systemen voor industrie en gebouwentechniek, water- en afvalwaterbeheer alsmede energietechniek en mijnbouw. Het concern is met eigen verkooporganisaties, productie- en servicebedrijven op alle continenten vertegenwoordigd. De Nederlandse dochteronderneming KSB Nederland is gevestigd in Zwanenburg.</w:t>
      </w:r>
    </w:p>
    <w:p w14:paraId="40832F65" w14:textId="77777777" w:rsidR="00C43D45" w:rsidRDefault="00C43D45" w:rsidP="00C43D45">
      <w:pPr>
        <w:pStyle w:val="Body"/>
        <w:rPr>
          <w:szCs w:val="20"/>
        </w:rPr>
      </w:pPr>
    </w:p>
    <w:p w14:paraId="32EFA37E" w14:textId="07CA113E" w:rsidR="00C43D45" w:rsidRDefault="00C43D45" w:rsidP="00C43D45">
      <w:pPr>
        <w:pStyle w:val="Body"/>
        <w:rPr>
          <w:szCs w:val="20"/>
        </w:rPr>
      </w:pPr>
    </w:p>
    <w:p w14:paraId="64C8D617" w14:textId="77777777" w:rsidR="00C43D45" w:rsidRDefault="00C43D45" w:rsidP="00C43D45">
      <w:pPr>
        <w:pStyle w:val="Body"/>
        <w:rPr>
          <w:szCs w:val="20"/>
        </w:rPr>
      </w:pPr>
    </w:p>
    <w:p w14:paraId="1B97DB78" w14:textId="77777777" w:rsidR="00C43D45" w:rsidRDefault="00C43D45" w:rsidP="00C43D45">
      <w:pPr>
        <w:pStyle w:val="Body"/>
        <w:rPr>
          <w:szCs w:val="20"/>
        </w:rPr>
      </w:pPr>
    </w:p>
    <w:p w14:paraId="3094A986" w14:textId="77777777" w:rsidR="00C43D45" w:rsidRDefault="00C43D45" w:rsidP="00C43D45">
      <w:pPr>
        <w:pStyle w:val="Body"/>
        <w:rPr>
          <w:szCs w:val="20"/>
        </w:rPr>
      </w:pPr>
    </w:p>
    <w:p w14:paraId="03BE1408" w14:textId="77777777" w:rsidR="00C43D45" w:rsidRDefault="00C43D45" w:rsidP="00C43D45">
      <w:pPr>
        <w:pStyle w:val="Body"/>
        <w:rPr>
          <w:b/>
          <w:szCs w:val="20"/>
          <w:u w:val="single"/>
        </w:rPr>
      </w:pPr>
      <w:r>
        <w:rPr>
          <w:rFonts w:hint="eastAsia"/>
          <w:b/>
          <w:szCs w:val="20"/>
          <w:u w:val="single"/>
        </w:rPr>
        <w:lastRenderedPageBreak/>
        <w:t>Meer informatie</w:t>
      </w:r>
    </w:p>
    <w:p w14:paraId="2E131E52" w14:textId="77777777" w:rsidR="00C43D45" w:rsidRPr="00FE29D1" w:rsidRDefault="00C43D45" w:rsidP="00C43D45">
      <w:pPr>
        <w:pStyle w:val="Body"/>
      </w:pPr>
      <w:r w:rsidRPr="00FE29D1">
        <w:rPr>
          <w:rFonts w:hint="eastAsia"/>
        </w:rPr>
        <w:t>KSB Nederland B.V.</w:t>
      </w:r>
    </w:p>
    <w:p w14:paraId="2E7EF819" w14:textId="77777777" w:rsidR="00C43D45" w:rsidRPr="00FE29D1" w:rsidRDefault="00C43D45" w:rsidP="00C43D45">
      <w:pPr>
        <w:pStyle w:val="Body"/>
      </w:pPr>
      <w:r w:rsidRPr="00FE29D1">
        <w:rPr>
          <w:rFonts w:hint="eastAsia"/>
        </w:rPr>
        <w:t>Postbus 211, 1160 AE Zwanenburg</w:t>
      </w:r>
    </w:p>
    <w:p w14:paraId="5800956C" w14:textId="77777777" w:rsidR="00C43D45" w:rsidRPr="00FE29D1" w:rsidRDefault="00C43D45" w:rsidP="00C43D45">
      <w:pPr>
        <w:pStyle w:val="Body"/>
      </w:pPr>
      <w:r w:rsidRPr="00FE29D1">
        <w:rPr>
          <w:rFonts w:hint="eastAsia"/>
        </w:rPr>
        <w:t>T. 020 4079800</w:t>
      </w:r>
    </w:p>
    <w:p w14:paraId="29712EDF" w14:textId="77777777" w:rsidR="00C43D45" w:rsidRPr="00FE29D1" w:rsidRDefault="00C43D45" w:rsidP="00C43D45">
      <w:pPr>
        <w:pStyle w:val="Body"/>
      </w:pPr>
      <w:r w:rsidRPr="00FE29D1">
        <w:rPr>
          <w:rFonts w:hint="eastAsia"/>
        </w:rPr>
        <w:t>F. 020 4079801</w:t>
      </w:r>
    </w:p>
    <w:p w14:paraId="761FE44B" w14:textId="77777777" w:rsidR="00C43D45" w:rsidRPr="00FE29D1" w:rsidRDefault="00C43D45" w:rsidP="00C43D45">
      <w:pPr>
        <w:pStyle w:val="Body"/>
      </w:pPr>
      <w:r w:rsidRPr="00FE29D1">
        <w:rPr>
          <w:rFonts w:hint="eastAsia"/>
        </w:rPr>
        <w:t>E. infonl@ksb.com</w:t>
      </w:r>
    </w:p>
    <w:p w14:paraId="408615CB" w14:textId="77777777" w:rsidR="00C43D45" w:rsidRPr="00FE29D1" w:rsidRDefault="00C43D45" w:rsidP="00C43D45">
      <w:pPr>
        <w:pStyle w:val="Body"/>
      </w:pPr>
      <w:r w:rsidRPr="00FE29D1">
        <w:rPr>
          <w:rFonts w:hint="eastAsia"/>
        </w:rPr>
        <w:t>W. www.ksb.nl</w:t>
      </w:r>
    </w:p>
    <w:p w14:paraId="72FEF305" w14:textId="77777777" w:rsidR="00C43D45" w:rsidRPr="00C43D45" w:rsidRDefault="00C43D45" w:rsidP="00C43D45">
      <w:pPr>
        <w:pStyle w:val="Body"/>
      </w:pPr>
    </w:p>
    <w:p w14:paraId="223CEA3B" w14:textId="23CE4D09" w:rsidR="008F43CC" w:rsidRPr="008F43CC" w:rsidRDefault="00C43D45" w:rsidP="00C43D45">
      <w:pPr>
        <w:pStyle w:val="Body"/>
      </w:pPr>
      <w:r w:rsidRPr="00C43D45">
        <w:t xml:space="preserve">Foto: De nieuwe serie schuifafsluiters Ecoline GT 40 met laseinden is </w:t>
      </w:r>
      <w:r>
        <w:t>ontwikkeld</w:t>
      </w:r>
      <w:r w:rsidRPr="00C43D45">
        <w:t xml:space="preserve"> voor niet-corrosieve media zoals water, stoom, gas en olie.</w:t>
      </w:r>
    </w:p>
    <w:p w14:paraId="169E669A" w14:textId="77777777" w:rsidR="008F43CC" w:rsidRPr="008F43CC" w:rsidRDefault="008F43CC" w:rsidP="008F43CC"/>
    <w:p w14:paraId="15E1EFEF" w14:textId="77777777" w:rsidR="008F43CC" w:rsidRPr="008F43CC" w:rsidRDefault="008F43CC" w:rsidP="008F43CC"/>
    <w:p w14:paraId="7C7B52E4" w14:textId="77777777" w:rsidR="008F43CC" w:rsidRPr="008F43CC" w:rsidRDefault="008F43CC" w:rsidP="008F43CC"/>
    <w:p w14:paraId="71352E22" w14:textId="77777777" w:rsidR="008F43CC" w:rsidRPr="008F43CC" w:rsidRDefault="008F43CC" w:rsidP="008F43CC">
      <w:bookmarkStart w:id="0" w:name="_GoBack"/>
      <w:bookmarkEnd w:id="0"/>
    </w:p>
    <w:p w14:paraId="1427BB83" w14:textId="77777777" w:rsidR="008F43CC" w:rsidRPr="008F43CC" w:rsidRDefault="008F43CC" w:rsidP="008F43CC"/>
    <w:p w14:paraId="6F933302" w14:textId="77777777" w:rsidR="008F43CC" w:rsidRPr="008F43CC" w:rsidRDefault="008F43CC" w:rsidP="008F43CC"/>
    <w:p w14:paraId="3C45061C" w14:textId="77777777" w:rsidR="008F43CC" w:rsidRPr="008F43CC" w:rsidRDefault="008F43CC" w:rsidP="008F43CC"/>
    <w:p w14:paraId="368CFA75" w14:textId="77777777" w:rsidR="008F43CC" w:rsidRPr="008F43CC" w:rsidRDefault="008F43CC" w:rsidP="008F43CC"/>
    <w:p w14:paraId="64DB3DB1" w14:textId="77777777" w:rsidR="008F43CC" w:rsidRPr="008F43CC" w:rsidRDefault="008F43CC" w:rsidP="008F43CC"/>
    <w:p w14:paraId="655DBB9A" w14:textId="77777777" w:rsidR="008F43CC" w:rsidRPr="008F43CC" w:rsidRDefault="008F43CC" w:rsidP="008F43CC"/>
    <w:p w14:paraId="1F1D6DE1" w14:textId="77777777" w:rsidR="008F43CC" w:rsidRPr="008F43CC" w:rsidRDefault="008F43CC" w:rsidP="008F43CC"/>
    <w:p w14:paraId="59FCFCED" w14:textId="77777777" w:rsidR="008F43CC" w:rsidRPr="008F43CC" w:rsidRDefault="008F43CC" w:rsidP="008F43CC"/>
    <w:p w14:paraId="1D8E9338" w14:textId="77777777" w:rsidR="008F43CC" w:rsidRPr="008F43CC" w:rsidRDefault="008F43CC" w:rsidP="008F43CC"/>
    <w:p w14:paraId="3CA8D70F" w14:textId="77777777" w:rsidR="008F43CC" w:rsidRPr="008F43CC" w:rsidRDefault="008F43CC" w:rsidP="008F43CC"/>
    <w:p w14:paraId="5BFDB5EC" w14:textId="77777777" w:rsidR="008F43CC" w:rsidRPr="008F43CC" w:rsidRDefault="008F43CC" w:rsidP="008F43CC"/>
    <w:p w14:paraId="4C057104" w14:textId="2F38F8CD" w:rsidR="008F43CC" w:rsidRDefault="008F43CC" w:rsidP="008F43CC"/>
    <w:p w14:paraId="37AD90B0" w14:textId="18947CF7" w:rsidR="008F43CC" w:rsidRDefault="008F43CC" w:rsidP="008F43CC"/>
    <w:p w14:paraId="138ADF15" w14:textId="519CE9D1" w:rsidR="00F36359" w:rsidRPr="008F43CC" w:rsidRDefault="008F43CC" w:rsidP="008F43CC">
      <w:pPr>
        <w:tabs>
          <w:tab w:val="left" w:pos="6540"/>
        </w:tabs>
      </w:pPr>
      <w:r>
        <w:tab/>
      </w:r>
    </w:p>
    <w:sectPr w:rsidR="00F36359" w:rsidRPr="008F43CC" w:rsidSect="00E65049">
      <w:footerReference w:type="default" r:id="rId12"/>
      <w:pgSz w:w="11906" w:h="16838"/>
      <w:pgMar w:top="851" w:right="1418" w:bottom="851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03C91" w14:textId="77777777" w:rsidR="00C2311E" w:rsidRDefault="00C2311E" w:rsidP="001B1A4C">
      <w:r>
        <w:separator/>
      </w:r>
    </w:p>
  </w:endnote>
  <w:endnote w:type="continuationSeparator" w:id="0">
    <w:p w14:paraId="1E9CA1EC" w14:textId="77777777" w:rsidR="00C2311E" w:rsidRDefault="00C2311E" w:rsidP="001B1A4C">
      <w:r>
        <w:continuationSeparator/>
      </w:r>
    </w:p>
  </w:endnote>
  <w:endnote w:type="continuationNotice" w:id="1">
    <w:p w14:paraId="6921FCB3" w14:textId="77777777" w:rsidR="00C2311E" w:rsidRDefault="00C23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8F40" w14:textId="0FC7B776" w:rsidR="00C43D45" w:rsidRPr="008F43CC" w:rsidRDefault="00C43D45" w:rsidP="00C43D45">
    <w:pPr>
      <w:pStyle w:val="Voettekst"/>
      <w:jc w:val="right"/>
      <w:rPr>
        <w:rFonts w:ascii="Arial Unicode MS" w:eastAsia="Arial Unicode MS" w:hAnsi="Arial Unicode MS" w:cs="Arial Unicode MS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2298ED" wp14:editId="06A7995D">
          <wp:simplePos x="0" y="0"/>
          <wp:positionH relativeFrom="column">
            <wp:posOffset>4243070</wp:posOffset>
          </wp:positionH>
          <wp:positionV relativeFrom="paragraph">
            <wp:posOffset>-393065</wp:posOffset>
          </wp:positionV>
          <wp:extent cx="1710055" cy="284480"/>
          <wp:effectExtent l="0" t="0" r="4445" b="1270"/>
          <wp:wrapThrough wrapText="bothSides">
            <wp:wrapPolygon edited="0">
              <wp:start x="0" y="0"/>
              <wp:lineTo x="0" y="20250"/>
              <wp:lineTo x="21416" y="20250"/>
              <wp:lineTo x="21416" y="0"/>
              <wp:lineTo x="0" y="0"/>
            </wp:wrapPolygon>
          </wp:wrapThrough>
          <wp:docPr id="2" name="Afbeelding 4" descr="beta laatste f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beta laatste f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941"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4A05">
      <w:rPr>
        <w:rFonts w:ascii="Arial Unicode MS" w:eastAsia="Arial Unicode MS" w:hAnsi="Arial Unicode MS" w:cs="Arial Unicode MS"/>
        <w:bCs/>
        <w:sz w:val="18"/>
        <w:szCs w:val="18"/>
      </w:rPr>
      <w:fldChar w:fldCharType="begin"/>
    </w:r>
    <w:r w:rsidRPr="00B64A05">
      <w:rPr>
        <w:rFonts w:ascii="Arial Unicode MS" w:eastAsia="Arial Unicode MS" w:hAnsi="Arial Unicode MS" w:cs="Arial Unicode MS"/>
        <w:bCs/>
        <w:sz w:val="18"/>
        <w:szCs w:val="18"/>
      </w:rPr>
      <w:instrText>PAGE</w:instrText>
    </w:r>
    <w:r w:rsidRPr="00B64A05">
      <w:rPr>
        <w:rFonts w:ascii="Arial Unicode MS" w:eastAsia="Arial Unicode MS" w:hAnsi="Arial Unicode MS" w:cs="Arial Unicode MS"/>
        <w:bCs/>
        <w:sz w:val="18"/>
        <w:szCs w:val="18"/>
      </w:rPr>
      <w:fldChar w:fldCharType="separate"/>
    </w:r>
    <w:r w:rsidR="005725CD">
      <w:rPr>
        <w:rFonts w:ascii="Arial Unicode MS" w:eastAsia="Arial Unicode MS" w:hAnsi="Arial Unicode MS" w:cs="Arial Unicode MS"/>
        <w:bCs/>
        <w:noProof/>
        <w:sz w:val="18"/>
        <w:szCs w:val="18"/>
      </w:rPr>
      <w:t>1</w:t>
    </w:r>
    <w:r w:rsidRPr="00B64A05">
      <w:rPr>
        <w:rFonts w:ascii="Arial Unicode MS" w:eastAsia="Arial Unicode MS" w:hAnsi="Arial Unicode MS" w:cs="Arial Unicode MS"/>
        <w:bCs/>
        <w:sz w:val="18"/>
        <w:szCs w:val="18"/>
      </w:rPr>
      <w:fldChar w:fldCharType="end"/>
    </w:r>
    <w:r w:rsidRPr="00B64A05">
      <w:rPr>
        <w:rFonts w:ascii="Arial Unicode MS" w:eastAsia="Arial Unicode MS" w:hAnsi="Arial Unicode MS" w:cs="Arial Unicode MS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sz w:val="18"/>
        <w:szCs w:val="18"/>
      </w:rPr>
      <w:t xml:space="preserve">| </w:t>
    </w:r>
    <w:r w:rsidRPr="00B64A05">
      <w:rPr>
        <w:rFonts w:ascii="Arial Unicode MS" w:eastAsia="Arial Unicode MS" w:hAnsi="Arial Unicode MS" w:cs="Arial Unicode MS"/>
        <w:bCs/>
        <w:sz w:val="18"/>
        <w:szCs w:val="18"/>
      </w:rPr>
      <w:fldChar w:fldCharType="begin"/>
    </w:r>
    <w:r w:rsidRPr="00B64A05">
      <w:rPr>
        <w:rFonts w:ascii="Arial Unicode MS" w:eastAsia="Arial Unicode MS" w:hAnsi="Arial Unicode MS" w:cs="Arial Unicode MS"/>
        <w:bCs/>
        <w:sz w:val="18"/>
        <w:szCs w:val="18"/>
      </w:rPr>
      <w:instrText>NUMPAGES</w:instrText>
    </w:r>
    <w:r w:rsidRPr="00B64A05">
      <w:rPr>
        <w:rFonts w:ascii="Arial Unicode MS" w:eastAsia="Arial Unicode MS" w:hAnsi="Arial Unicode MS" w:cs="Arial Unicode MS"/>
        <w:bCs/>
        <w:sz w:val="18"/>
        <w:szCs w:val="18"/>
      </w:rPr>
      <w:fldChar w:fldCharType="separate"/>
    </w:r>
    <w:r w:rsidR="005725CD">
      <w:rPr>
        <w:rFonts w:ascii="Arial Unicode MS" w:eastAsia="Arial Unicode MS" w:hAnsi="Arial Unicode MS" w:cs="Arial Unicode MS"/>
        <w:bCs/>
        <w:noProof/>
        <w:sz w:val="18"/>
        <w:szCs w:val="18"/>
      </w:rPr>
      <w:t>2</w:t>
    </w:r>
    <w:r w:rsidRPr="00B64A05">
      <w:rPr>
        <w:rFonts w:ascii="Arial Unicode MS" w:eastAsia="Arial Unicode MS" w:hAnsi="Arial Unicode MS" w:cs="Arial Unicode MS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22B7F" w14:textId="77777777" w:rsidR="00C2311E" w:rsidRDefault="00C2311E" w:rsidP="001B1A4C">
      <w:r>
        <w:separator/>
      </w:r>
    </w:p>
  </w:footnote>
  <w:footnote w:type="continuationSeparator" w:id="0">
    <w:p w14:paraId="1B315457" w14:textId="77777777" w:rsidR="00C2311E" w:rsidRDefault="00C2311E" w:rsidP="001B1A4C">
      <w:r>
        <w:continuationSeparator/>
      </w:r>
    </w:p>
  </w:footnote>
  <w:footnote w:type="continuationNotice" w:id="1">
    <w:p w14:paraId="363BF812" w14:textId="77777777" w:rsidR="00C2311E" w:rsidRDefault="00C231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FC8"/>
    <w:multiLevelType w:val="hybridMultilevel"/>
    <w:tmpl w:val="1F52F86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19FA"/>
    <w:multiLevelType w:val="hybridMultilevel"/>
    <w:tmpl w:val="8A28AF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132C6"/>
    <w:multiLevelType w:val="hybridMultilevel"/>
    <w:tmpl w:val="211804F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14E3"/>
    <w:multiLevelType w:val="hybridMultilevel"/>
    <w:tmpl w:val="D910B3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93B8B"/>
    <w:multiLevelType w:val="hybridMultilevel"/>
    <w:tmpl w:val="17AA30E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35122"/>
    <w:multiLevelType w:val="hybridMultilevel"/>
    <w:tmpl w:val="99EEDF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23866"/>
    <w:multiLevelType w:val="hybridMultilevel"/>
    <w:tmpl w:val="AC862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25FDC"/>
    <w:multiLevelType w:val="hybridMultilevel"/>
    <w:tmpl w:val="7152E1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045D9"/>
    <w:multiLevelType w:val="hybridMultilevel"/>
    <w:tmpl w:val="A41EC4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2109F"/>
    <w:multiLevelType w:val="hybridMultilevel"/>
    <w:tmpl w:val="AC54A6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7576F"/>
    <w:multiLevelType w:val="hybridMultilevel"/>
    <w:tmpl w:val="07AA63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C5186"/>
    <w:multiLevelType w:val="hybridMultilevel"/>
    <w:tmpl w:val="754A125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0C3AC0"/>
    <w:multiLevelType w:val="hybridMultilevel"/>
    <w:tmpl w:val="44C81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94D2A"/>
    <w:multiLevelType w:val="hybridMultilevel"/>
    <w:tmpl w:val="1374AD4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104E0"/>
    <w:multiLevelType w:val="hybridMultilevel"/>
    <w:tmpl w:val="86E6C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7F92"/>
    <w:multiLevelType w:val="hybridMultilevel"/>
    <w:tmpl w:val="B0703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27F26"/>
    <w:multiLevelType w:val="hybridMultilevel"/>
    <w:tmpl w:val="6C6A84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FC0DA9"/>
    <w:multiLevelType w:val="hybridMultilevel"/>
    <w:tmpl w:val="14E6FE5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17"/>
  </w:num>
  <w:num w:numId="7">
    <w:abstractNumId w:val="6"/>
  </w:num>
  <w:num w:numId="8">
    <w:abstractNumId w:val="11"/>
  </w:num>
  <w:num w:numId="9">
    <w:abstractNumId w:val="0"/>
  </w:num>
  <w:num w:numId="10">
    <w:abstractNumId w:val="16"/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  <w:num w:numId="15">
    <w:abstractNumId w:val="9"/>
  </w:num>
  <w:num w:numId="16">
    <w:abstractNumId w:val="10"/>
  </w:num>
  <w:num w:numId="17">
    <w:abstractNumId w:val="2"/>
  </w:num>
  <w:num w:numId="18">
    <w:abstractNumId w:val="1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Kamps">
    <w15:presenceInfo w15:providerId="AD" w15:userId="S-1-5-21-2773832516-3967945517-4285020142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58"/>
    <w:rsid w:val="00022E2D"/>
    <w:rsid w:val="0005655C"/>
    <w:rsid w:val="00064E6C"/>
    <w:rsid w:val="00077618"/>
    <w:rsid w:val="00096125"/>
    <w:rsid w:val="000A1B13"/>
    <w:rsid w:val="000C3F9C"/>
    <w:rsid w:val="000D61FA"/>
    <w:rsid w:val="00113F51"/>
    <w:rsid w:val="00126803"/>
    <w:rsid w:val="00171F35"/>
    <w:rsid w:val="001B0DA4"/>
    <w:rsid w:val="001B1A4C"/>
    <w:rsid w:val="001F6A96"/>
    <w:rsid w:val="00206D47"/>
    <w:rsid w:val="0021190B"/>
    <w:rsid w:val="00244BF5"/>
    <w:rsid w:val="0029245B"/>
    <w:rsid w:val="002C3F31"/>
    <w:rsid w:val="002D6237"/>
    <w:rsid w:val="002D72A5"/>
    <w:rsid w:val="002F6B75"/>
    <w:rsid w:val="00325699"/>
    <w:rsid w:val="0033191C"/>
    <w:rsid w:val="00363D5A"/>
    <w:rsid w:val="00364529"/>
    <w:rsid w:val="0037032D"/>
    <w:rsid w:val="00393E67"/>
    <w:rsid w:val="00452182"/>
    <w:rsid w:val="004808EE"/>
    <w:rsid w:val="0048160C"/>
    <w:rsid w:val="004942C2"/>
    <w:rsid w:val="004F54B5"/>
    <w:rsid w:val="0052799F"/>
    <w:rsid w:val="005343DE"/>
    <w:rsid w:val="00553FFB"/>
    <w:rsid w:val="00562F1D"/>
    <w:rsid w:val="005725CD"/>
    <w:rsid w:val="00583A17"/>
    <w:rsid w:val="005D0DA7"/>
    <w:rsid w:val="006315B6"/>
    <w:rsid w:val="0067251E"/>
    <w:rsid w:val="006740CD"/>
    <w:rsid w:val="00682205"/>
    <w:rsid w:val="00684BF7"/>
    <w:rsid w:val="006938D6"/>
    <w:rsid w:val="00696FE1"/>
    <w:rsid w:val="006B2DDD"/>
    <w:rsid w:val="006D4119"/>
    <w:rsid w:val="006F5696"/>
    <w:rsid w:val="00707658"/>
    <w:rsid w:val="00711364"/>
    <w:rsid w:val="00723C40"/>
    <w:rsid w:val="0072707C"/>
    <w:rsid w:val="00757822"/>
    <w:rsid w:val="00776AF6"/>
    <w:rsid w:val="00781D4E"/>
    <w:rsid w:val="007A7C17"/>
    <w:rsid w:val="007C3158"/>
    <w:rsid w:val="008316AF"/>
    <w:rsid w:val="00835CB8"/>
    <w:rsid w:val="00855EC5"/>
    <w:rsid w:val="00872F7B"/>
    <w:rsid w:val="00873235"/>
    <w:rsid w:val="00883252"/>
    <w:rsid w:val="008C4872"/>
    <w:rsid w:val="008D6DA8"/>
    <w:rsid w:val="008F43CC"/>
    <w:rsid w:val="008F5C6B"/>
    <w:rsid w:val="00927124"/>
    <w:rsid w:val="00974BB2"/>
    <w:rsid w:val="00984344"/>
    <w:rsid w:val="009A166D"/>
    <w:rsid w:val="00A4223E"/>
    <w:rsid w:val="00A530BE"/>
    <w:rsid w:val="00A66C4D"/>
    <w:rsid w:val="00A70BE0"/>
    <w:rsid w:val="00A84F4D"/>
    <w:rsid w:val="00A9645C"/>
    <w:rsid w:val="00AB1520"/>
    <w:rsid w:val="00AF5D17"/>
    <w:rsid w:val="00B33F82"/>
    <w:rsid w:val="00B35D2D"/>
    <w:rsid w:val="00B44A94"/>
    <w:rsid w:val="00B615C1"/>
    <w:rsid w:val="00B64A05"/>
    <w:rsid w:val="00BB0C2D"/>
    <w:rsid w:val="00BB740F"/>
    <w:rsid w:val="00BE7F51"/>
    <w:rsid w:val="00BF3F30"/>
    <w:rsid w:val="00BF5CF3"/>
    <w:rsid w:val="00C2311E"/>
    <w:rsid w:val="00C25F08"/>
    <w:rsid w:val="00C43D45"/>
    <w:rsid w:val="00C75C53"/>
    <w:rsid w:val="00C9465B"/>
    <w:rsid w:val="00C97B23"/>
    <w:rsid w:val="00CB395C"/>
    <w:rsid w:val="00CC65AA"/>
    <w:rsid w:val="00CF1AA0"/>
    <w:rsid w:val="00CF378D"/>
    <w:rsid w:val="00D43445"/>
    <w:rsid w:val="00D67676"/>
    <w:rsid w:val="00D67FBC"/>
    <w:rsid w:val="00D8019D"/>
    <w:rsid w:val="00DA53DB"/>
    <w:rsid w:val="00DB698D"/>
    <w:rsid w:val="00DD0AA5"/>
    <w:rsid w:val="00DE0FE7"/>
    <w:rsid w:val="00DF5052"/>
    <w:rsid w:val="00DF7E1B"/>
    <w:rsid w:val="00E24A18"/>
    <w:rsid w:val="00E65049"/>
    <w:rsid w:val="00E82101"/>
    <w:rsid w:val="00EA5EE6"/>
    <w:rsid w:val="00EB10DC"/>
    <w:rsid w:val="00EE5B2B"/>
    <w:rsid w:val="00EF2687"/>
    <w:rsid w:val="00F31517"/>
    <w:rsid w:val="00F36359"/>
    <w:rsid w:val="00F50159"/>
    <w:rsid w:val="00F556DB"/>
    <w:rsid w:val="00FA0675"/>
    <w:rsid w:val="00FA5764"/>
    <w:rsid w:val="00FE29D1"/>
    <w:rsid w:val="00FE5DD3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2D6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nhideWhenUsed="0"/>
    <w:lsdException w:name="heading 2" w:locked="1" w:semiHidden="0" w:unhideWhenUsed="0"/>
    <w:lsdException w:name="heading 3" w:locked="1" w:semiHidden="0" w:unhideWhenUsed="0"/>
    <w:lsdException w:name="heading 4" w:locked="1" w:uiPriority="0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6F5696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rsid w:val="001B1A4C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uiPriority w:val="99"/>
    <w:rsid w:val="001B1A4C"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uiPriority w:val="99"/>
    <w:rsid w:val="001B1A4C"/>
    <w:pPr>
      <w:keepNext/>
      <w:outlineLvl w:val="2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B1A4C"/>
    <w:rPr>
      <w:rFonts w:cs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1B1A4C"/>
    <w:rPr>
      <w:rFonts w:cs="Times New Roman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1B1A4C"/>
    <w:rPr>
      <w:rFonts w:cs="Times New Roman"/>
      <w:b/>
      <w:bCs/>
      <w:sz w:val="24"/>
      <w:szCs w:val="24"/>
    </w:rPr>
  </w:style>
  <w:style w:type="paragraph" w:customStyle="1" w:styleId="Body">
    <w:name w:val="Body"/>
    <w:basedOn w:val="Standaard"/>
    <w:qFormat/>
    <w:rsid w:val="00A9645C"/>
    <w:pPr>
      <w:spacing w:line="216" w:lineRule="auto"/>
      <w:jc w:val="both"/>
    </w:pPr>
    <w:rPr>
      <w:rFonts w:ascii="Arial Unicode MS" w:eastAsia="Arial Unicode MS" w:hAnsi="Arial Unicode MS" w:cs="Arial Unicode MS"/>
      <w:sz w:val="20"/>
      <w:szCs w:val="21"/>
    </w:rPr>
  </w:style>
  <w:style w:type="paragraph" w:customStyle="1" w:styleId="Tussenkop">
    <w:name w:val="Tussenkop"/>
    <w:basedOn w:val="Body"/>
    <w:next w:val="Body"/>
    <w:qFormat/>
    <w:rsid w:val="00126803"/>
    <w:pPr>
      <w:spacing w:before="60" w:after="60"/>
    </w:pPr>
    <w:rPr>
      <w:b/>
    </w:rPr>
  </w:style>
  <w:style w:type="paragraph" w:customStyle="1" w:styleId="Kop">
    <w:name w:val="Kop"/>
    <w:basedOn w:val="Body"/>
    <w:next w:val="Body"/>
    <w:uiPriority w:val="99"/>
    <w:qFormat/>
    <w:rsid w:val="00A9645C"/>
    <w:pPr>
      <w:spacing w:before="120" w:after="120"/>
    </w:pPr>
    <w:rPr>
      <w:b/>
      <w:sz w:val="24"/>
      <w:szCs w:val="28"/>
    </w:rPr>
  </w:style>
  <w:style w:type="paragraph" w:styleId="Ballontekst">
    <w:name w:val="Balloon Text"/>
    <w:basedOn w:val="Standaard"/>
    <w:link w:val="BallontekstChar"/>
    <w:uiPriority w:val="99"/>
    <w:semiHidden/>
    <w:rsid w:val="001B1A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B1A4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B1A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B1A4C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B1A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B1A4C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27124"/>
    <w:rPr>
      <w:color w:val="0000FF" w:themeColor="hyperlink"/>
      <w:u w:val="single"/>
    </w:rPr>
  </w:style>
  <w:style w:type="paragraph" w:customStyle="1" w:styleId="text">
    <w:name w:val="text"/>
    <w:basedOn w:val="Standaard"/>
    <w:rsid w:val="00927124"/>
    <w:pPr>
      <w:spacing w:after="240" w:line="360" w:lineRule="auto"/>
    </w:pPr>
    <w:rPr>
      <w:rFonts w:ascii="Arial" w:hAnsi="Arial"/>
      <w:sz w:val="20"/>
      <w:szCs w:val="20"/>
      <w:lang w:val="de-DE" w:eastAsia="de-DE"/>
    </w:rPr>
  </w:style>
  <w:style w:type="table" w:styleId="Tabelraster">
    <w:name w:val="Table Grid"/>
    <w:basedOn w:val="Standaardtabel"/>
    <w:locked/>
    <w:rsid w:val="006D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452182"/>
    <w:pPr>
      <w:jc w:val="center"/>
    </w:pPr>
    <w:rPr>
      <w:rFonts w:ascii="Arial Unicode MS" w:eastAsia="Arial Unicode MS" w:hAnsi="Arial Unicode MS" w:cs="Arial Unicode MS"/>
      <w:u w:val="single"/>
    </w:rPr>
  </w:style>
  <w:style w:type="character" w:customStyle="1" w:styleId="PlattetekstChar">
    <w:name w:val="Platte tekst Char"/>
    <w:basedOn w:val="Standaardalinea-lettertype"/>
    <w:link w:val="Plattetekst"/>
    <w:semiHidden/>
    <w:rsid w:val="00452182"/>
    <w:rPr>
      <w:rFonts w:ascii="Arial Unicode MS" w:eastAsia="Arial Unicode MS" w:hAnsi="Arial Unicode MS" w:cs="Arial Unicode MS"/>
      <w:sz w:val="24"/>
      <w:szCs w:val="24"/>
      <w:u w:val="single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5218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521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nhideWhenUsed="0"/>
    <w:lsdException w:name="heading 2" w:locked="1" w:semiHidden="0" w:unhideWhenUsed="0"/>
    <w:lsdException w:name="heading 3" w:locked="1" w:semiHidden="0" w:unhideWhenUsed="0"/>
    <w:lsdException w:name="heading 4" w:locked="1" w:uiPriority="0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6F5696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rsid w:val="001B1A4C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uiPriority w:val="99"/>
    <w:rsid w:val="001B1A4C"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uiPriority w:val="99"/>
    <w:rsid w:val="001B1A4C"/>
    <w:pPr>
      <w:keepNext/>
      <w:outlineLvl w:val="2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B1A4C"/>
    <w:rPr>
      <w:rFonts w:cs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1B1A4C"/>
    <w:rPr>
      <w:rFonts w:cs="Times New Roman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1B1A4C"/>
    <w:rPr>
      <w:rFonts w:cs="Times New Roman"/>
      <w:b/>
      <w:bCs/>
      <w:sz w:val="24"/>
      <w:szCs w:val="24"/>
    </w:rPr>
  </w:style>
  <w:style w:type="paragraph" w:customStyle="1" w:styleId="Body">
    <w:name w:val="Body"/>
    <w:basedOn w:val="Standaard"/>
    <w:qFormat/>
    <w:rsid w:val="00A9645C"/>
    <w:pPr>
      <w:spacing w:line="216" w:lineRule="auto"/>
      <w:jc w:val="both"/>
    </w:pPr>
    <w:rPr>
      <w:rFonts w:ascii="Arial Unicode MS" w:eastAsia="Arial Unicode MS" w:hAnsi="Arial Unicode MS" w:cs="Arial Unicode MS"/>
      <w:sz w:val="20"/>
      <w:szCs w:val="21"/>
    </w:rPr>
  </w:style>
  <w:style w:type="paragraph" w:customStyle="1" w:styleId="Tussenkop">
    <w:name w:val="Tussenkop"/>
    <w:basedOn w:val="Body"/>
    <w:next w:val="Body"/>
    <w:qFormat/>
    <w:rsid w:val="00126803"/>
    <w:pPr>
      <w:spacing w:before="60" w:after="60"/>
    </w:pPr>
    <w:rPr>
      <w:b/>
    </w:rPr>
  </w:style>
  <w:style w:type="paragraph" w:customStyle="1" w:styleId="Kop">
    <w:name w:val="Kop"/>
    <w:basedOn w:val="Body"/>
    <w:next w:val="Body"/>
    <w:uiPriority w:val="99"/>
    <w:qFormat/>
    <w:rsid w:val="00A9645C"/>
    <w:pPr>
      <w:spacing w:before="120" w:after="120"/>
    </w:pPr>
    <w:rPr>
      <w:b/>
      <w:sz w:val="24"/>
      <w:szCs w:val="28"/>
    </w:rPr>
  </w:style>
  <w:style w:type="paragraph" w:styleId="Ballontekst">
    <w:name w:val="Balloon Text"/>
    <w:basedOn w:val="Standaard"/>
    <w:link w:val="BallontekstChar"/>
    <w:uiPriority w:val="99"/>
    <w:semiHidden/>
    <w:rsid w:val="001B1A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B1A4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B1A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B1A4C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B1A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B1A4C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27124"/>
    <w:rPr>
      <w:color w:val="0000FF" w:themeColor="hyperlink"/>
      <w:u w:val="single"/>
    </w:rPr>
  </w:style>
  <w:style w:type="paragraph" w:customStyle="1" w:styleId="text">
    <w:name w:val="text"/>
    <w:basedOn w:val="Standaard"/>
    <w:rsid w:val="00927124"/>
    <w:pPr>
      <w:spacing w:after="240" w:line="360" w:lineRule="auto"/>
    </w:pPr>
    <w:rPr>
      <w:rFonts w:ascii="Arial" w:hAnsi="Arial"/>
      <w:sz w:val="20"/>
      <w:szCs w:val="20"/>
      <w:lang w:val="de-DE" w:eastAsia="de-DE"/>
    </w:rPr>
  </w:style>
  <w:style w:type="table" w:styleId="Tabelraster">
    <w:name w:val="Table Grid"/>
    <w:basedOn w:val="Standaardtabel"/>
    <w:locked/>
    <w:rsid w:val="006D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452182"/>
    <w:pPr>
      <w:jc w:val="center"/>
    </w:pPr>
    <w:rPr>
      <w:rFonts w:ascii="Arial Unicode MS" w:eastAsia="Arial Unicode MS" w:hAnsi="Arial Unicode MS" w:cs="Arial Unicode MS"/>
      <w:u w:val="single"/>
    </w:rPr>
  </w:style>
  <w:style w:type="character" w:customStyle="1" w:styleId="PlattetekstChar">
    <w:name w:val="Platte tekst Char"/>
    <w:basedOn w:val="Standaardalinea-lettertype"/>
    <w:link w:val="Plattetekst"/>
    <w:semiHidden/>
    <w:rsid w:val="00452182"/>
    <w:rPr>
      <w:rFonts w:ascii="Arial Unicode MS" w:eastAsia="Arial Unicode MS" w:hAnsi="Arial Unicode MS" w:cs="Arial Unicode MS"/>
      <w:sz w:val="24"/>
      <w:szCs w:val="24"/>
      <w:u w:val="single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5218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521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%20Franke\AppData\Roaming\Microsoft\Sjablonen\Artikel%20Beta%20PR%20&amp;%20Med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C422FC420E4086034686632377C3" ma:contentTypeVersion="2" ma:contentTypeDescription="Een nieuw document maken." ma:contentTypeScope="" ma:versionID="be7e111fc3ac6594d643326f49f806c7">
  <xsd:schema xmlns:xsd="http://www.w3.org/2001/XMLSchema" xmlns:xs="http://www.w3.org/2001/XMLSchema" xmlns:p="http://schemas.microsoft.com/office/2006/metadata/properties" xmlns:ns2="29760e3d-2838-4ab6-87eb-4039c5263e01" targetNamespace="http://schemas.microsoft.com/office/2006/metadata/properties" ma:root="true" ma:fieldsID="edd533a383b2a314fbad149a7f9490bc" ns2:_="">
    <xsd:import namespace="29760e3d-2838-4ab6-87eb-4039c5263e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60e3d-2838-4ab6-87eb-4039c526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E3156-C27B-4FD2-B7E3-5931EDD9988C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9760e3d-2838-4ab6-87eb-4039c5263e01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B2D780-798E-4752-8F07-762D7D7C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60e3d-2838-4ab6-87eb-4039c5263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0E1A6-712C-49E7-8A87-D429F3386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 Beta PR &amp; Media</Template>
  <TotalTime>9</TotalTime>
  <Pages>2</Pages>
  <Words>377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BETA Public Relations B</vt:lpstr>
    </vt:vector>
  </TitlesOfParts>
  <Company>BETA Public Relations B.V.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 Public Relations B</dc:title>
  <dc:creator>Martin Franke</dc:creator>
  <cp:lastModifiedBy>Iris moens</cp:lastModifiedBy>
  <cp:revision>4</cp:revision>
  <cp:lastPrinted>2016-03-21T16:16:00Z</cp:lastPrinted>
  <dcterms:created xsi:type="dcterms:W3CDTF">2016-11-17T14:43:00Z</dcterms:created>
  <dcterms:modified xsi:type="dcterms:W3CDTF">2016-11-17T14:51:00Z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0x010100F585C422FC420E4086034686632377C3</vt:lpwstr>
  </property>
</Properties>
</file>